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360" w:type="dxa"/>
        <w:tblLayout w:type="fixed"/>
        <w:tblLook w:val="04A0" w:firstRow="1" w:lastRow="0" w:firstColumn="1" w:lastColumn="0" w:noHBand="0" w:noVBand="1"/>
      </w:tblPr>
      <w:tblGrid>
        <w:gridCol w:w="5610"/>
        <w:gridCol w:w="4740"/>
      </w:tblGrid>
      <w:tr w:rsidR="0085301E" w:rsidRPr="00C65EA5" w14:paraId="4BC67978" w14:textId="77777777" w:rsidTr="002A79B0">
        <w:trPr>
          <w:trHeight w:val="420"/>
        </w:trPr>
        <w:tc>
          <w:tcPr>
            <w:tcW w:w="5610" w:type="dxa"/>
            <w:shd w:val="clear" w:color="000000" w:fill="FFFFFF"/>
            <w:vAlign w:val="center"/>
          </w:tcPr>
          <w:p w14:paraId="5D01367A" w14:textId="77777777" w:rsidR="0085301E" w:rsidRPr="00C65EA5" w:rsidRDefault="0085301E" w:rsidP="001630FF">
            <w:pPr>
              <w:bidi/>
              <w:spacing w:after="0" w:line="240" w:lineRule="auto"/>
              <w:jc w:val="center"/>
              <w:rPr>
                <w:rFonts w:eastAsia="Times New Roman" w:cstheme="minorHAnsi"/>
                <w:b/>
                <w:bCs/>
                <w:color w:val="000000"/>
                <w:sz w:val="32"/>
                <w:szCs w:val="32"/>
                <w:lang w:bidi="ar-LY"/>
              </w:rPr>
            </w:pPr>
          </w:p>
        </w:tc>
        <w:tc>
          <w:tcPr>
            <w:tcW w:w="4740" w:type="dxa"/>
            <w:shd w:val="clear" w:color="000000" w:fill="FFFFFF"/>
            <w:vAlign w:val="center"/>
          </w:tcPr>
          <w:p w14:paraId="1293D105" w14:textId="77777777" w:rsidR="0085301E" w:rsidRPr="00C65EA5" w:rsidRDefault="0085301E" w:rsidP="001630FF">
            <w:pPr>
              <w:bidi/>
              <w:spacing w:after="0" w:line="240" w:lineRule="auto"/>
              <w:jc w:val="center"/>
              <w:rPr>
                <w:rFonts w:eastAsia="Times New Roman" w:cstheme="minorHAnsi"/>
                <w:b/>
                <w:bCs/>
                <w:color w:val="000000"/>
                <w:sz w:val="32"/>
                <w:szCs w:val="32"/>
                <w:rtl/>
                <w:lang w:bidi="ar-LY"/>
              </w:rPr>
            </w:pPr>
          </w:p>
        </w:tc>
      </w:tr>
      <w:tr w:rsidR="00C65EA5" w:rsidRPr="00C65EA5" w14:paraId="32BED276" w14:textId="77777777" w:rsidTr="002A79B0">
        <w:trPr>
          <w:trHeight w:val="420"/>
        </w:trPr>
        <w:tc>
          <w:tcPr>
            <w:tcW w:w="5610" w:type="dxa"/>
            <w:shd w:val="clear" w:color="000000" w:fill="FFFFFF"/>
            <w:vAlign w:val="center"/>
            <w:hideMark/>
          </w:tcPr>
          <w:p w14:paraId="32BED274" w14:textId="77777777" w:rsidR="00C65EA5" w:rsidRPr="00C65EA5" w:rsidRDefault="00C65EA5" w:rsidP="001630FF">
            <w:pPr>
              <w:bidi/>
              <w:spacing w:after="0" w:line="240" w:lineRule="auto"/>
              <w:jc w:val="center"/>
              <w:rPr>
                <w:rFonts w:eastAsia="Times New Roman" w:cstheme="minorHAnsi"/>
                <w:b/>
                <w:bCs/>
                <w:color w:val="000000"/>
              </w:rPr>
            </w:pPr>
            <w:r w:rsidRPr="00C65EA5">
              <w:rPr>
                <w:rFonts w:eastAsia="Times New Roman" w:cstheme="minorHAnsi"/>
                <w:b/>
                <w:bCs/>
                <w:color w:val="000000"/>
                <w:sz w:val="32"/>
                <w:szCs w:val="32"/>
                <w:lang w:bidi="ar-LY"/>
              </w:rPr>
              <w:t xml:space="preserve">INVITATION </w:t>
            </w:r>
            <w:r w:rsidR="00471F4D" w:rsidRPr="00C65EA5">
              <w:rPr>
                <w:rFonts w:eastAsia="Times New Roman" w:cstheme="minorHAnsi"/>
                <w:b/>
                <w:bCs/>
                <w:color w:val="000000"/>
                <w:sz w:val="32"/>
                <w:szCs w:val="32"/>
                <w:lang w:bidi="ar-LY"/>
              </w:rPr>
              <w:t>FOR PRE</w:t>
            </w:r>
            <w:r w:rsidRPr="00C65EA5">
              <w:rPr>
                <w:rFonts w:eastAsia="Times New Roman" w:cstheme="minorHAnsi"/>
                <w:b/>
                <w:bCs/>
                <w:color w:val="000000"/>
                <w:sz w:val="32"/>
                <w:szCs w:val="32"/>
                <w:lang w:bidi="ar-LY"/>
              </w:rPr>
              <w:t>-QUALIFICATION</w:t>
            </w:r>
          </w:p>
        </w:tc>
        <w:tc>
          <w:tcPr>
            <w:tcW w:w="4740" w:type="dxa"/>
            <w:shd w:val="clear" w:color="000000" w:fill="FFFFFF"/>
            <w:vAlign w:val="center"/>
            <w:hideMark/>
          </w:tcPr>
          <w:p w14:paraId="32BED275" w14:textId="2A8E91C1" w:rsidR="00C65EA5" w:rsidRPr="00C65EA5" w:rsidRDefault="00C65EA5" w:rsidP="001630FF">
            <w:pPr>
              <w:bidi/>
              <w:spacing w:after="0" w:line="240" w:lineRule="auto"/>
              <w:jc w:val="center"/>
              <w:rPr>
                <w:rFonts w:eastAsia="Times New Roman" w:cstheme="minorHAnsi"/>
                <w:b/>
                <w:bCs/>
                <w:color w:val="000000"/>
              </w:rPr>
            </w:pPr>
            <w:r w:rsidRPr="00C65EA5">
              <w:rPr>
                <w:rFonts w:eastAsia="Times New Roman" w:cstheme="minorHAnsi"/>
                <w:b/>
                <w:bCs/>
                <w:color w:val="000000"/>
                <w:sz w:val="32"/>
                <w:szCs w:val="32"/>
                <w:rtl/>
                <w:lang w:bidi="ar-LY"/>
              </w:rPr>
              <w:t>دعوة للتأهيل المسبق</w:t>
            </w:r>
          </w:p>
        </w:tc>
      </w:tr>
      <w:tr w:rsidR="00C65EA5" w:rsidRPr="00C65EA5" w14:paraId="32BED279" w14:textId="77777777" w:rsidTr="002A79B0">
        <w:trPr>
          <w:trHeight w:val="2100"/>
        </w:trPr>
        <w:tc>
          <w:tcPr>
            <w:tcW w:w="5610" w:type="dxa"/>
            <w:shd w:val="clear" w:color="000000" w:fill="FFFFFF"/>
            <w:hideMark/>
          </w:tcPr>
          <w:p w14:paraId="32BED277" w14:textId="77777777" w:rsidR="00C65EA5" w:rsidRPr="001D1EBE" w:rsidRDefault="00C65EA5" w:rsidP="00591C46">
            <w:pPr>
              <w:spacing w:before="240" w:after="0" w:line="240" w:lineRule="auto"/>
              <w:jc w:val="both"/>
              <w:rPr>
                <w:rFonts w:eastAsia="Times New Roman" w:cstheme="minorHAnsi"/>
                <w:color w:val="000000"/>
                <w:rtl/>
              </w:rPr>
            </w:pPr>
            <w:r w:rsidRPr="001D1EBE">
              <w:rPr>
                <w:rFonts w:eastAsia="Times New Roman" w:cstheme="minorHAnsi"/>
                <w:b/>
                <w:bCs/>
                <w:color w:val="000000"/>
              </w:rPr>
              <w:t xml:space="preserve">Zallaf </w:t>
            </w:r>
            <w:r w:rsidR="00C10C23" w:rsidRPr="001D1EBE">
              <w:rPr>
                <w:rFonts w:eastAsia="Times New Roman" w:cstheme="minorHAnsi"/>
                <w:b/>
                <w:bCs/>
                <w:color w:val="000000"/>
              </w:rPr>
              <w:t xml:space="preserve">Libya </w:t>
            </w:r>
            <w:r w:rsidRPr="001D1EBE">
              <w:rPr>
                <w:rFonts w:eastAsia="Times New Roman" w:cstheme="minorHAnsi"/>
                <w:b/>
                <w:bCs/>
                <w:color w:val="000000"/>
              </w:rPr>
              <w:t>Exploration and Production Oil &amp; Gas Company</w:t>
            </w:r>
            <w:r w:rsidRPr="001D1EBE">
              <w:rPr>
                <w:rFonts w:eastAsia="Times New Roman" w:cstheme="minorHAnsi"/>
                <w:color w:val="000000"/>
              </w:rPr>
              <w:t xml:space="preserve">, </w:t>
            </w:r>
            <w:r w:rsidR="00C10C23" w:rsidRPr="001D1EBE">
              <w:rPr>
                <w:rFonts w:eastAsia="Times New Roman" w:cstheme="minorHAnsi"/>
                <w:color w:val="000000"/>
              </w:rPr>
              <w:t>announces</w:t>
            </w:r>
            <w:r w:rsidRPr="001D1EBE">
              <w:rPr>
                <w:rFonts w:eastAsia="Times New Roman" w:cstheme="minorHAnsi"/>
                <w:color w:val="000000"/>
              </w:rPr>
              <w:t xml:space="preserve"> for the below tender and invites for pre-qualification stage. Interested experienced and reputable Bidders </w:t>
            </w:r>
            <w:r w:rsidRPr="001D1EBE">
              <w:rPr>
                <w:rFonts w:eastAsia="Times New Roman" w:cstheme="minorHAnsi"/>
                <w:b/>
                <w:bCs/>
                <w:color w:val="000000"/>
                <w:u w:val="single"/>
              </w:rPr>
              <w:t>specialized</w:t>
            </w:r>
            <w:r w:rsidRPr="001D1EBE">
              <w:rPr>
                <w:rFonts w:eastAsia="Times New Roman" w:cstheme="minorHAnsi"/>
                <w:color w:val="000000"/>
              </w:rPr>
              <w:t xml:space="preserve"> in providing similar services stated below are invited to submit all requirements for inclusion to the bidders list.</w:t>
            </w:r>
          </w:p>
        </w:tc>
        <w:tc>
          <w:tcPr>
            <w:tcW w:w="4740" w:type="dxa"/>
            <w:shd w:val="clear" w:color="000000" w:fill="FFFFFF"/>
            <w:hideMark/>
          </w:tcPr>
          <w:p w14:paraId="32BED278" w14:textId="332B4B21" w:rsidR="00C65EA5" w:rsidRPr="001D1EBE" w:rsidRDefault="00C65EA5" w:rsidP="00591C46">
            <w:pPr>
              <w:bidi/>
              <w:spacing w:before="240" w:after="0" w:line="240" w:lineRule="auto"/>
              <w:jc w:val="both"/>
              <w:rPr>
                <w:rFonts w:eastAsia="Times New Roman" w:cstheme="minorHAnsi"/>
                <w:b/>
                <w:bCs/>
                <w:color w:val="000000"/>
                <w:rtl/>
                <w:lang w:bidi="ar-LY"/>
              </w:rPr>
            </w:pPr>
            <w:r w:rsidRPr="001D1EBE">
              <w:rPr>
                <w:rFonts w:eastAsia="Times New Roman" w:cstheme="minorHAnsi"/>
                <w:b/>
                <w:bCs/>
                <w:color w:val="000000"/>
                <w:rtl/>
                <w:lang w:bidi="ar-LY"/>
              </w:rPr>
              <w:t>شركة زلاف</w:t>
            </w:r>
            <w:r w:rsidR="00471F4D" w:rsidRPr="001D1EBE">
              <w:rPr>
                <w:rFonts w:eastAsia="Times New Roman" w:cstheme="minorHAnsi" w:hint="cs"/>
                <w:b/>
                <w:bCs/>
                <w:color w:val="000000"/>
                <w:rtl/>
                <w:lang w:bidi="ar-LY"/>
              </w:rPr>
              <w:t xml:space="preserve"> ليبيا</w:t>
            </w:r>
            <w:r w:rsidRPr="001D1EBE">
              <w:rPr>
                <w:rFonts w:eastAsia="Times New Roman" w:cstheme="minorHAnsi"/>
                <w:b/>
                <w:bCs/>
                <w:color w:val="000000"/>
                <w:rtl/>
                <w:lang w:bidi="ar-LY"/>
              </w:rPr>
              <w:t xml:space="preserve"> لاستكشاف وانتاج النفط والغاز</w:t>
            </w:r>
            <w:r w:rsidRPr="001D1EBE">
              <w:rPr>
                <w:rFonts w:eastAsia="Times New Roman" w:cstheme="minorHAnsi"/>
                <w:color w:val="000000"/>
                <w:rtl/>
                <w:lang w:bidi="ar-LY"/>
              </w:rPr>
              <w:t>،</w:t>
            </w:r>
            <w:r w:rsidR="00EB0B42" w:rsidRPr="001D1EBE">
              <w:rPr>
                <w:rFonts w:eastAsia="Times New Roman" w:cstheme="minorHAnsi"/>
                <w:color w:val="000000"/>
                <w:lang w:bidi="ar-LY"/>
              </w:rPr>
              <w:t xml:space="preserve"> </w:t>
            </w:r>
            <w:r w:rsidR="00EB0B42" w:rsidRPr="001D1EBE">
              <w:rPr>
                <w:rFonts w:eastAsia="Times New Roman" w:cstheme="minorHAnsi"/>
                <w:b/>
                <w:bCs/>
                <w:color w:val="000000"/>
                <w:rtl/>
                <w:lang w:bidi="ar-LY"/>
              </w:rPr>
              <w:t>تعلن</w:t>
            </w:r>
            <w:r w:rsidRPr="001D1EBE">
              <w:rPr>
                <w:rFonts w:eastAsia="Times New Roman" w:cstheme="minorHAnsi"/>
                <w:color w:val="000000"/>
                <w:rtl/>
                <w:lang w:bidi="ar-LY"/>
              </w:rPr>
              <w:t xml:space="preserve"> عن دعوتها للشركات </w:t>
            </w:r>
            <w:r w:rsidRPr="001D1EBE">
              <w:rPr>
                <w:rFonts w:eastAsia="Times New Roman" w:cstheme="minorHAnsi"/>
                <w:b/>
                <w:bCs/>
                <w:color w:val="000000"/>
                <w:u w:val="single"/>
                <w:rtl/>
                <w:lang w:bidi="ar-LY"/>
              </w:rPr>
              <w:t>المتخصصة</w:t>
            </w:r>
            <w:r w:rsidRPr="001D1EBE">
              <w:rPr>
                <w:rFonts w:eastAsia="Times New Roman" w:cstheme="minorHAnsi"/>
                <w:color w:val="FF0000"/>
                <w:rtl/>
                <w:lang w:bidi="ar-LY"/>
              </w:rPr>
              <w:t xml:space="preserve"> </w:t>
            </w:r>
            <w:r w:rsidRPr="001D1EBE">
              <w:rPr>
                <w:rFonts w:eastAsia="Times New Roman" w:cstheme="minorHAnsi"/>
                <w:color w:val="000000"/>
                <w:rtl/>
                <w:lang w:bidi="ar-LY"/>
              </w:rPr>
              <w:t>المحلية التي ترى في نفســـها القدرة والكفاءة علـــي تنفــيذ الأعــمال</w:t>
            </w:r>
            <w:r w:rsidR="00E425FE" w:rsidRPr="001D1EBE">
              <w:rPr>
                <w:rFonts w:eastAsia="Times New Roman" w:cstheme="minorHAnsi"/>
                <w:color w:val="000000"/>
                <w:rtl/>
                <w:lang w:bidi="ar-LY"/>
              </w:rPr>
              <w:t xml:space="preserve"> المطلوبة المذكورة أدناه، التقدم إلى الشركة بملف يحتوي المستندات والشروط المطــــلوبة، وذلك لغرض التقييم للـــتأهيل المسبق والذي على ضوئه سيتم اختيار الشركات المناسبة والمؤهلة التي سيتم دعوتها للمشاركة في العطاء التالي</w:t>
            </w:r>
            <w:r w:rsidR="00E425FE" w:rsidRPr="001D1EBE">
              <w:rPr>
                <w:rFonts w:eastAsia="Times New Roman" w:cstheme="minorHAnsi" w:hint="cs"/>
                <w:color w:val="000000"/>
                <w:rtl/>
                <w:lang w:bidi="ar-LY"/>
              </w:rPr>
              <w:t>:</w:t>
            </w:r>
          </w:p>
        </w:tc>
      </w:tr>
      <w:tr w:rsidR="00C65EA5" w:rsidRPr="00C65EA5" w14:paraId="32BED27C" w14:textId="77777777" w:rsidTr="002A79B0">
        <w:trPr>
          <w:trHeight w:val="648"/>
        </w:trPr>
        <w:tc>
          <w:tcPr>
            <w:tcW w:w="5610" w:type="dxa"/>
            <w:shd w:val="clear" w:color="auto" w:fill="auto"/>
            <w:vAlign w:val="center"/>
            <w:hideMark/>
          </w:tcPr>
          <w:p w14:paraId="32BED27A" w14:textId="7A7AA90B" w:rsidR="00C65EA5" w:rsidRPr="002A79B0" w:rsidRDefault="007A15E6" w:rsidP="000B4587">
            <w:pPr>
              <w:bidi/>
              <w:spacing w:after="0" w:line="240" w:lineRule="auto"/>
              <w:jc w:val="right"/>
              <w:rPr>
                <w:rFonts w:eastAsia="Times New Roman" w:cstheme="minorHAnsi"/>
                <w:b/>
                <w:bCs/>
                <w:color w:val="000000"/>
                <w:u w:val="single"/>
                <w:rtl/>
                <w:lang w:bidi="ar-LY"/>
              </w:rPr>
            </w:pPr>
            <w:r w:rsidRPr="002A79B0">
              <w:rPr>
                <w:rFonts w:eastAsia="Times New Roman" w:cstheme="minorHAnsi"/>
                <w:b/>
                <w:bCs/>
                <w:color w:val="000000"/>
                <w:u w:val="single"/>
                <w:lang w:bidi="ar-LY"/>
              </w:rPr>
              <w:t>TENDER NO.</w:t>
            </w:r>
            <w:r w:rsidR="008E746B" w:rsidRPr="002A79B0">
              <w:t xml:space="preserve"> </w:t>
            </w:r>
            <w:r w:rsidR="00D951B4" w:rsidRPr="002A79B0">
              <w:rPr>
                <w:rFonts w:eastAsia="Times New Roman" w:cstheme="minorHAnsi"/>
                <w:b/>
                <w:bCs/>
                <w:color w:val="000000"/>
                <w:u w:val="single"/>
                <w:lang w:bidi="ar-LY"/>
              </w:rPr>
              <w:t>PMD</w:t>
            </w:r>
            <w:r w:rsidR="008E746B" w:rsidRPr="002A79B0">
              <w:rPr>
                <w:rFonts w:eastAsia="Times New Roman" w:cstheme="minorHAnsi"/>
                <w:b/>
                <w:bCs/>
                <w:color w:val="000000"/>
                <w:u w:val="single"/>
                <w:lang w:bidi="ar-LY"/>
              </w:rPr>
              <w:t>-101-2022</w:t>
            </w:r>
          </w:p>
        </w:tc>
        <w:tc>
          <w:tcPr>
            <w:tcW w:w="4740" w:type="dxa"/>
            <w:shd w:val="clear" w:color="auto" w:fill="auto"/>
            <w:vAlign w:val="center"/>
            <w:hideMark/>
          </w:tcPr>
          <w:p w14:paraId="32BED27B" w14:textId="4EA81F14" w:rsidR="00C65EA5" w:rsidRPr="00C12B69" w:rsidRDefault="00C65EA5" w:rsidP="007A15E6">
            <w:pPr>
              <w:bidi/>
              <w:spacing w:after="0" w:line="240" w:lineRule="auto"/>
              <w:rPr>
                <w:rFonts w:eastAsia="Times New Roman" w:cstheme="minorHAnsi"/>
                <w:b/>
                <w:bCs/>
                <w:color w:val="000000"/>
                <w:u w:val="single"/>
              </w:rPr>
            </w:pPr>
            <w:r w:rsidRPr="00C12B69">
              <w:rPr>
                <w:rFonts w:eastAsia="Times New Roman" w:cstheme="minorHAnsi"/>
                <w:b/>
                <w:bCs/>
                <w:color w:val="000000"/>
                <w:u w:val="single"/>
                <w:rtl/>
                <w:lang w:bidi="ar-LY"/>
              </w:rPr>
              <w:t>عطاء</w:t>
            </w:r>
            <w:r w:rsidR="00A3368D" w:rsidRPr="00C12B69">
              <w:rPr>
                <w:rFonts w:eastAsia="Times New Roman" w:cstheme="minorHAnsi"/>
                <w:b/>
                <w:bCs/>
                <w:color w:val="000000"/>
                <w:u w:val="single"/>
                <w:lang w:bidi="ar-LY"/>
              </w:rPr>
              <w:t xml:space="preserve"> </w:t>
            </w:r>
            <w:r w:rsidRPr="00C12B69">
              <w:rPr>
                <w:rFonts w:eastAsia="Times New Roman" w:cstheme="minorHAnsi"/>
                <w:b/>
                <w:bCs/>
                <w:color w:val="000000"/>
                <w:u w:val="single"/>
                <w:rtl/>
                <w:lang w:bidi="ar-LY"/>
              </w:rPr>
              <w:t xml:space="preserve">رقم </w:t>
            </w:r>
            <w:r w:rsidR="009E4A8F">
              <w:rPr>
                <w:rFonts w:eastAsia="Times New Roman" w:cstheme="minorHAnsi"/>
                <w:b/>
                <w:bCs/>
                <w:color w:val="000000"/>
                <w:u w:val="single"/>
                <w:lang w:bidi="ar-LY"/>
              </w:rPr>
              <w:t>PMD-101-2022</w:t>
            </w:r>
          </w:p>
        </w:tc>
      </w:tr>
      <w:tr w:rsidR="00FD4D88" w:rsidRPr="0041584C" w14:paraId="32BED27F" w14:textId="77777777" w:rsidTr="002A79B0">
        <w:trPr>
          <w:trHeight w:val="522"/>
        </w:trPr>
        <w:tc>
          <w:tcPr>
            <w:tcW w:w="5610" w:type="dxa"/>
            <w:shd w:val="clear" w:color="auto" w:fill="auto"/>
            <w:hideMark/>
          </w:tcPr>
          <w:p w14:paraId="0183EDA8" w14:textId="6D8DA85F" w:rsidR="00FE1821" w:rsidRPr="002A79B0" w:rsidRDefault="00FE1821" w:rsidP="00FE1821">
            <w:pPr>
              <w:pStyle w:val="Title"/>
              <w:spacing w:line="276" w:lineRule="auto"/>
              <w:jc w:val="left"/>
              <w:rPr>
                <w:rFonts w:asciiTheme="minorHAnsi" w:eastAsia="Times New Roman" w:hAnsiTheme="minorHAnsi" w:cstheme="minorHAnsi"/>
                <w:bCs/>
                <w:caps w:val="0"/>
                <w:color w:val="000000"/>
                <w:spacing w:val="0"/>
                <w:kern w:val="0"/>
                <w:sz w:val="22"/>
                <w:szCs w:val="22"/>
                <w:lang w:eastAsia="en-US"/>
              </w:rPr>
            </w:pPr>
            <w:r w:rsidRPr="002A79B0">
              <w:rPr>
                <w:rFonts w:asciiTheme="minorHAnsi" w:eastAsia="Times New Roman" w:hAnsiTheme="minorHAnsi" w:cstheme="minorHAnsi"/>
                <w:bCs/>
                <w:caps w:val="0"/>
                <w:color w:val="000000"/>
                <w:spacing w:val="0"/>
                <w:kern w:val="0"/>
                <w:sz w:val="22"/>
                <w:szCs w:val="22"/>
                <w:lang w:eastAsia="en-US"/>
              </w:rPr>
              <w:t>PREQUALIFICATION</w:t>
            </w:r>
          </w:p>
          <w:p w14:paraId="6A0B59C5" w14:textId="7C558DAF" w:rsidR="008E746B" w:rsidRPr="002A79B0" w:rsidRDefault="00FE1821" w:rsidP="00D43992">
            <w:pPr>
              <w:pStyle w:val="Title"/>
              <w:spacing w:line="276" w:lineRule="auto"/>
              <w:jc w:val="left"/>
              <w:rPr>
                <w:rFonts w:asciiTheme="minorHAnsi" w:eastAsia="Times New Roman" w:hAnsiTheme="minorHAnsi" w:cstheme="minorHAnsi"/>
                <w:bCs/>
                <w:caps w:val="0"/>
                <w:color w:val="000000"/>
                <w:spacing w:val="0"/>
                <w:kern w:val="0"/>
                <w:sz w:val="22"/>
                <w:szCs w:val="22"/>
                <w:lang w:eastAsia="en-US"/>
              </w:rPr>
            </w:pPr>
            <w:r w:rsidRPr="002A79B0">
              <w:rPr>
                <w:rFonts w:asciiTheme="minorHAnsi" w:eastAsia="Times New Roman" w:hAnsiTheme="minorHAnsi" w:cstheme="minorHAnsi"/>
                <w:bCs/>
                <w:caps w:val="0"/>
                <w:color w:val="000000"/>
                <w:spacing w:val="0"/>
                <w:kern w:val="0"/>
                <w:sz w:val="22"/>
                <w:szCs w:val="22"/>
                <w:lang w:eastAsia="en-US"/>
              </w:rPr>
              <w:t xml:space="preserve">PROVISION OF FUEL TRANSPORTATION FOR ALL AREA FIELDS </w:t>
            </w:r>
          </w:p>
          <w:p w14:paraId="32BED27D" w14:textId="7613C136" w:rsidR="0043380D" w:rsidRPr="002A79B0" w:rsidRDefault="0043380D" w:rsidP="00FE1821">
            <w:pPr>
              <w:pStyle w:val="Title"/>
              <w:spacing w:line="276" w:lineRule="auto"/>
              <w:jc w:val="left"/>
              <w:rPr>
                <w:rFonts w:eastAsia="Times New Roman" w:cstheme="minorHAnsi"/>
                <w:b w:val="0"/>
                <w:bCs/>
                <w:color w:val="000000"/>
                <w:rtl/>
              </w:rPr>
            </w:pPr>
          </w:p>
        </w:tc>
        <w:tc>
          <w:tcPr>
            <w:tcW w:w="4740" w:type="dxa"/>
            <w:shd w:val="clear" w:color="auto" w:fill="auto"/>
          </w:tcPr>
          <w:p w14:paraId="32BED27E" w14:textId="58A99CDE" w:rsidR="00257889" w:rsidRPr="002A79B0" w:rsidRDefault="00FF48AA" w:rsidP="002A79B0">
            <w:pPr>
              <w:bidi/>
              <w:rPr>
                <w:rFonts w:eastAsia="Times New Roman" w:cs="Calibri"/>
                <w:b/>
                <w:bCs/>
                <w:rtl/>
                <w:lang w:bidi="ar-LY"/>
              </w:rPr>
            </w:pPr>
            <w:r w:rsidRPr="00795951">
              <w:rPr>
                <w:rFonts w:cs="Times New Roman"/>
                <w:bCs/>
                <w:sz w:val="24"/>
                <w:szCs w:val="24"/>
                <w:rtl/>
              </w:rPr>
              <w:t xml:space="preserve">التأهيل المسبق </w:t>
            </w:r>
            <w:r w:rsidR="009E4A8F">
              <w:rPr>
                <w:rFonts w:cs="Times New Roman"/>
                <w:bCs/>
                <w:sz w:val="24"/>
                <w:szCs w:val="24"/>
                <w:rtl/>
              </w:rPr>
              <w:t>–</w:t>
            </w:r>
            <w:r w:rsidRPr="00795951">
              <w:rPr>
                <w:rFonts w:cs="Times New Roman"/>
                <w:bCs/>
                <w:sz w:val="24"/>
                <w:szCs w:val="24"/>
                <w:rtl/>
              </w:rPr>
              <w:t xml:space="preserve"> </w:t>
            </w:r>
            <w:r w:rsidR="009E4A8F">
              <w:rPr>
                <w:rFonts w:cs="Times New Roman" w:hint="cs"/>
                <w:bCs/>
                <w:sz w:val="24"/>
                <w:szCs w:val="24"/>
                <w:rtl/>
                <w:lang w:bidi="ar-LY"/>
              </w:rPr>
              <w:t xml:space="preserve">توفير نقل الوقود </w:t>
            </w:r>
            <w:r w:rsidR="00090035">
              <w:rPr>
                <w:rFonts w:cs="Times New Roman" w:hint="cs"/>
                <w:bCs/>
                <w:sz w:val="24"/>
                <w:szCs w:val="24"/>
                <w:rtl/>
                <w:lang w:bidi="ar-LY"/>
              </w:rPr>
              <w:t>الي حقول ومواقع الشركة</w:t>
            </w:r>
          </w:p>
        </w:tc>
      </w:tr>
      <w:tr w:rsidR="00B3735C" w:rsidRPr="00C65EA5" w14:paraId="76FFE727" w14:textId="77777777" w:rsidTr="002A79B0">
        <w:trPr>
          <w:trHeight w:val="424"/>
        </w:trPr>
        <w:tc>
          <w:tcPr>
            <w:tcW w:w="5610" w:type="dxa"/>
            <w:shd w:val="clear" w:color="auto" w:fill="auto"/>
          </w:tcPr>
          <w:p w14:paraId="1E302DAC" w14:textId="3E164047" w:rsidR="006834C8" w:rsidRPr="001D1EBE" w:rsidRDefault="00536794" w:rsidP="00781FAA">
            <w:pPr>
              <w:bidi/>
              <w:spacing w:after="0" w:line="240" w:lineRule="auto"/>
              <w:jc w:val="right"/>
              <w:rPr>
                <w:rFonts w:eastAsia="Times New Roman" w:cstheme="minorHAnsi"/>
                <w:b/>
                <w:bCs/>
                <w:color w:val="000000"/>
              </w:rPr>
            </w:pPr>
            <w:r w:rsidRPr="001D1EBE">
              <w:rPr>
                <w:rFonts w:eastAsia="Times New Roman" w:cstheme="minorHAnsi"/>
                <w:b/>
                <w:bCs/>
                <w:color w:val="000000"/>
              </w:rPr>
              <w:t>LO</w:t>
            </w:r>
            <w:r w:rsidR="00D97A24" w:rsidRPr="001D1EBE">
              <w:rPr>
                <w:rFonts w:eastAsia="Times New Roman" w:cstheme="minorHAnsi"/>
                <w:b/>
                <w:bCs/>
                <w:color w:val="000000"/>
              </w:rPr>
              <w:t xml:space="preserve">CATION: </w:t>
            </w:r>
            <w:r w:rsidR="003B2C45">
              <w:rPr>
                <w:rFonts w:eastAsia="Times New Roman" w:cstheme="minorHAnsi"/>
                <w:b/>
                <w:bCs/>
                <w:color w:val="000000"/>
              </w:rPr>
              <w:t>ALL AREA FIELDS</w:t>
            </w:r>
          </w:p>
          <w:p w14:paraId="40A4F9BF" w14:textId="3954E518" w:rsidR="00B3735C" w:rsidRPr="001D1EBE" w:rsidRDefault="00B3735C" w:rsidP="006834C8">
            <w:pPr>
              <w:bidi/>
              <w:spacing w:after="0" w:line="240" w:lineRule="auto"/>
              <w:jc w:val="right"/>
              <w:rPr>
                <w:rFonts w:eastAsia="Times New Roman" w:cstheme="minorHAnsi"/>
                <w:b/>
                <w:bCs/>
                <w:color w:val="000000"/>
              </w:rPr>
            </w:pPr>
          </w:p>
        </w:tc>
        <w:tc>
          <w:tcPr>
            <w:tcW w:w="4740" w:type="dxa"/>
            <w:shd w:val="clear" w:color="auto" w:fill="auto"/>
          </w:tcPr>
          <w:p w14:paraId="733051C6" w14:textId="77777777" w:rsidR="00BC6EDA" w:rsidRPr="00BC6EDA" w:rsidRDefault="00104AD2" w:rsidP="00BC6EDA">
            <w:pPr>
              <w:bidi/>
              <w:rPr>
                <w:rFonts w:eastAsia="Times New Roman" w:cs="Calibri"/>
                <w:b/>
                <w:bCs/>
                <w:rtl/>
                <w:lang w:bidi="ar-LY"/>
              </w:rPr>
            </w:pPr>
            <w:r w:rsidRPr="001D1EBE">
              <w:rPr>
                <w:rFonts w:eastAsia="Times New Roman" w:cstheme="minorHAnsi" w:hint="cs"/>
                <w:b/>
                <w:bCs/>
                <w:rtl/>
                <w:lang w:bidi="ar-LY"/>
              </w:rPr>
              <w:t xml:space="preserve">الموقع: </w:t>
            </w:r>
            <w:r w:rsidR="00BC6EDA" w:rsidRPr="00BC6EDA">
              <w:rPr>
                <w:rFonts w:eastAsia="Times New Roman" w:cs="Calibri"/>
                <w:b/>
                <w:bCs/>
                <w:rtl/>
                <w:lang w:bidi="ar-LY"/>
              </w:rPr>
              <w:t>كافة حقول المنطقة</w:t>
            </w:r>
          </w:p>
          <w:p w14:paraId="140DF86B" w14:textId="1FBDFFA9" w:rsidR="00B3735C" w:rsidRPr="001D1EBE" w:rsidRDefault="00B3735C" w:rsidP="0085301E">
            <w:pPr>
              <w:bidi/>
              <w:spacing w:after="0" w:line="240" w:lineRule="auto"/>
              <w:rPr>
                <w:rFonts w:eastAsia="Times New Roman" w:cstheme="minorHAnsi"/>
                <w:b/>
                <w:bCs/>
                <w:rtl/>
                <w:lang w:bidi="ar-LY"/>
              </w:rPr>
            </w:pPr>
          </w:p>
        </w:tc>
      </w:tr>
      <w:tr w:rsidR="00AE1BD6" w:rsidRPr="00C65EA5" w14:paraId="32BED282" w14:textId="77777777" w:rsidTr="002A79B0">
        <w:trPr>
          <w:trHeight w:val="509"/>
        </w:trPr>
        <w:tc>
          <w:tcPr>
            <w:tcW w:w="5610" w:type="dxa"/>
            <w:shd w:val="clear" w:color="auto" w:fill="auto"/>
            <w:noWrap/>
            <w:vAlign w:val="center"/>
            <w:hideMark/>
          </w:tcPr>
          <w:p w14:paraId="32BED280" w14:textId="2D4D5167" w:rsidR="00AE1BD6" w:rsidRPr="001D1EBE" w:rsidRDefault="006B73AD" w:rsidP="00AE1BD6">
            <w:pPr>
              <w:spacing w:after="0" w:line="240" w:lineRule="auto"/>
              <w:jc w:val="both"/>
              <w:rPr>
                <w:rFonts w:eastAsia="Times New Roman" w:cstheme="minorHAnsi"/>
                <w:b/>
                <w:bCs/>
                <w:color w:val="000000"/>
                <w:u w:val="single"/>
              </w:rPr>
            </w:pPr>
            <w:r w:rsidRPr="001D1EBE">
              <w:rPr>
                <w:rFonts w:eastAsia="Times New Roman" w:cstheme="minorHAnsi"/>
                <w:b/>
                <w:bCs/>
                <w:color w:val="000000"/>
                <w:u w:val="single"/>
                <w:lang w:bidi="ar-LY"/>
              </w:rPr>
              <w:t>SCOPE OF WORK INCLUDES BUT NOT LIMITED TO:</w:t>
            </w:r>
          </w:p>
        </w:tc>
        <w:tc>
          <w:tcPr>
            <w:tcW w:w="4740" w:type="dxa"/>
            <w:shd w:val="clear" w:color="auto" w:fill="auto"/>
            <w:vAlign w:val="center"/>
            <w:hideMark/>
          </w:tcPr>
          <w:p w14:paraId="32BED281" w14:textId="71EB6A23" w:rsidR="00AE1BD6" w:rsidRPr="003918C3" w:rsidRDefault="00AE1BD6" w:rsidP="00AE1BD6">
            <w:pPr>
              <w:bidi/>
              <w:spacing w:after="0" w:line="240" w:lineRule="auto"/>
              <w:rPr>
                <w:rFonts w:eastAsia="Times New Roman" w:cstheme="minorHAnsi"/>
                <w:b/>
                <w:bCs/>
                <w:color w:val="000000"/>
                <w:u w:val="single"/>
              </w:rPr>
            </w:pPr>
            <w:r w:rsidRPr="003918C3">
              <w:rPr>
                <w:rFonts w:eastAsia="Times New Roman" w:cstheme="minorHAnsi"/>
                <w:b/>
                <w:bCs/>
                <w:color w:val="000000"/>
                <w:u w:val="single"/>
                <w:rtl/>
                <w:lang w:bidi="ar-LY"/>
              </w:rPr>
              <w:t xml:space="preserve">وصف العمل يشمل ولا يقتصر </w:t>
            </w:r>
            <w:r w:rsidR="00104AD2" w:rsidRPr="003918C3">
              <w:rPr>
                <w:rFonts w:eastAsia="Times New Roman" w:cstheme="minorHAnsi" w:hint="cs"/>
                <w:b/>
                <w:bCs/>
                <w:color w:val="000000"/>
                <w:u w:val="single"/>
                <w:rtl/>
                <w:lang w:bidi="ar-LY"/>
              </w:rPr>
              <w:t>على:</w:t>
            </w:r>
          </w:p>
        </w:tc>
      </w:tr>
      <w:tr w:rsidR="00922008" w:rsidRPr="00C65EA5" w14:paraId="3A35E0DB" w14:textId="77777777" w:rsidTr="002A79B0">
        <w:trPr>
          <w:trHeight w:val="2970"/>
        </w:trPr>
        <w:tc>
          <w:tcPr>
            <w:tcW w:w="5610" w:type="dxa"/>
            <w:shd w:val="clear" w:color="auto" w:fill="auto"/>
            <w:noWrap/>
          </w:tcPr>
          <w:p w14:paraId="68A2AF4A" w14:textId="442BA823" w:rsidR="00D77767" w:rsidRPr="00C12B69" w:rsidRDefault="00D77767" w:rsidP="00D77767">
            <w:pPr>
              <w:spacing w:after="0" w:line="240" w:lineRule="auto"/>
              <w:rPr>
                <w:rFonts w:ascii="Calibri" w:hAnsi="Calibri" w:cs="Calibri"/>
                <w:color w:val="000000"/>
                <w:sz w:val="24"/>
                <w:szCs w:val="24"/>
              </w:rPr>
            </w:pPr>
          </w:p>
          <w:p w14:paraId="62E034DD" w14:textId="77777777" w:rsidR="00EA127C" w:rsidRDefault="008E746B" w:rsidP="002A79B0">
            <w:pPr>
              <w:pStyle w:val="ListParagraph"/>
              <w:numPr>
                <w:ilvl w:val="0"/>
                <w:numId w:val="7"/>
              </w:numPr>
              <w:spacing w:after="0" w:line="240" w:lineRule="auto"/>
              <w:rPr>
                <w:rFonts w:ascii="Calibri" w:hAnsi="Calibri" w:cs="Calibri"/>
                <w:color w:val="000000"/>
                <w:sz w:val="24"/>
                <w:szCs w:val="24"/>
              </w:rPr>
            </w:pPr>
            <w:r w:rsidRPr="002A79B0">
              <w:rPr>
                <w:rFonts w:ascii="Calibri" w:hAnsi="Calibri" w:cs="Calibri"/>
                <w:color w:val="000000"/>
                <w:sz w:val="24"/>
                <w:szCs w:val="24"/>
              </w:rPr>
              <w:t xml:space="preserve">Bidders Provide Fuel Transportation </w:t>
            </w:r>
            <w:r w:rsidR="00FE1821" w:rsidRPr="002A79B0">
              <w:rPr>
                <w:rFonts w:ascii="Calibri" w:hAnsi="Calibri" w:cs="Calibri"/>
                <w:color w:val="000000"/>
                <w:sz w:val="24"/>
                <w:szCs w:val="24"/>
              </w:rPr>
              <w:t>to All Area Fields</w:t>
            </w:r>
            <w:r w:rsidR="002A79B0">
              <w:rPr>
                <w:rFonts w:ascii="Calibri" w:hAnsi="Calibri" w:cs="Calibri"/>
                <w:color w:val="000000"/>
                <w:sz w:val="24"/>
                <w:szCs w:val="24"/>
              </w:rPr>
              <w:t>.</w:t>
            </w:r>
          </w:p>
          <w:p w14:paraId="42BC60E4" w14:textId="77777777" w:rsidR="002A79B0" w:rsidRPr="0030152C" w:rsidRDefault="002A79B0" w:rsidP="002A79B0">
            <w:pPr>
              <w:rPr>
                <w:b/>
                <w:bCs/>
              </w:rPr>
            </w:pPr>
          </w:p>
          <w:p w14:paraId="0CC6713F" w14:textId="77777777" w:rsidR="002A79B0" w:rsidRPr="0030152C" w:rsidRDefault="002A79B0" w:rsidP="002A79B0">
            <w:pPr>
              <w:rPr>
                <w:b/>
                <w:bCs/>
                <w:u w:val="single"/>
              </w:rPr>
            </w:pPr>
            <w:r w:rsidRPr="0030152C">
              <w:rPr>
                <w:b/>
                <w:bCs/>
                <w:u w:val="single"/>
              </w:rPr>
              <w:t>QUALIFICATION REQUIREMENTS:</w:t>
            </w:r>
          </w:p>
          <w:p w14:paraId="3FBE9FF4" w14:textId="33F34718" w:rsidR="002A79B0" w:rsidRPr="002A79B0" w:rsidRDefault="002A79B0" w:rsidP="002A79B0">
            <w:r>
              <w:t xml:space="preserve">Interested Companies for the pre-qualification for above tender must satisfy the stipulated requirements and submit the required information listed below. </w:t>
            </w:r>
            <w:r w:rsidRPr="002A79B0">
              <w:rPr>
                <w:u w:val="single"/>
              </w:rPr>
              <w:t>Failure to submit any of the under listed documents will render automatic disqualification:</w:t>
            </w:r>
          </w:p>
        </w:tc>
        <w:tc>
          <w:tcPr>
            <w:tcW w:w="4740" w:type="dxa"/>
            <w:shd w:val="clear" w:color="auto" w:fill="auto"/>
          </w:tcPr>
          <w:p w14:paraId="02CB1077" w14:textId="77777777" w:rsidR="002D4ED5" w:rsidRPr="00C12B69" w:rsidRDefault="002D4ED5" w:rsidP="00C12B69">
            <w:pPr>
              <w:bidi/>
              <w:spacing w:after="0" w:line="240" w:lineRule="auto"/>
              <w:ind w:left="360"/>
              <w:rPr>
                <w:rFonts w:ascii="Calibri" w:hAnsi="Calibri" w:cs="Calibri"/>
                <w:color w:val="000000"/>
                <w:sz w:val="24"/>
                <w:szCs w:val="24"/>
              </w:rPr>
            </w:pPr>
          </w:p>
          <w:p w14:paraId="76127492" w14:textId="77777777" w:rsidR="007F3D26" w:rsidRPr="00FE1821" w:rsidRDefault="007F3D26" w:rsidP="007F3D26">
            <w:pPr>
              <w:pStyle w:val="ListParagraph"/>
              <w:numPr>
                <w:ilvl w:val="0"/>
                <w:numId w:val="7"/>
              </w:numPr>
              <w:bidi/>
              <w:spacing w:after="0" w:line="240" w:lineRule="auto"/>
              <w:jc w:val="both"/>
              <w:rPr>
                <w:rFonts w:ascii="Calibri" w:hAnsi="Calibri" w:cs="Calibri"/>
                <w:color w:val="000000"/>
                <w:sz w:val="24"/>
                <w:szCs w:val="24"/>
                <w:rtl/>
              </w:rPr>
            </w:pPr>
            <w:r>
              <w:rPr>
                <w:rFonts w:ascii="Calibri" w:hAnsi="Calibri" w:cs="Calibri" w:hint="cs"/>
                <w:color w:val="000000"/>
                <w:sz w:val="24"/>
                <w:szCs w:val="24"/>
                <w:rtl/>
              </w:rPr>
              <w:t xml:space="preserve">توفير خدمات نقل الوقود بواسطة شاحنات مخصصة لذلك لجميع حقول الشركة  </w:t>
            </w:r>
            <w:r w:rsidRPr="00FE1821">
              <w:rPr>
                <w:rFonts w:ascii="Calibri" w:hAnsi="Calibri" w:cs="Calibri"/>
                <w:color w:val="000000"/>
                <w:sz w:val="24"/>
                <w:szCs w:val="24"/>
              </w:rPr>
              <w:t>.</w:t>
            </w:r>
          </w:p>
          <w:p w14:paraId="14FF77DB" w14:textId="77777777" w:rsidR="002A79B0" w:rsidRPr="007F3D26" w:rsidRDefault="002A79B0" w:rsidP="002A79B0">
            <w:pPr>
              <w:bidi/>
              <w:spacing w:after="0" w:line="240" w:lineRule="auto"/>
              <w:ind w:left="360"/>
              <w:jc w:val="both"/>
              <w:rPr>
                <w:rFonts w:ascii="Calibri" w:hAnsi="Calibri" w:cs="Calibri"/>
                <w:color w:val="000000"/>
                <w:sz w:val="24"/>
                <w:szCs w:val="24"/>
              </w:rPr>
            </w:pPr>
          </w:p>
          <w:p w14:paraId="0838DF7E" w14:textId="5E12DEF0" w:rsidR="002A79B0" w:rsidRPr="0030152C" w:rsidRDefault="002A79B0" w:rsidP="002A79B0">
            <w:pPr>
              <w:bidi/>
              <w:spacing w:after="0" w:line="240" w:lineRule="auto"/>
              <w:ind w:left="74"/>
              <w:jc w:val="both"/>
              <w:rPr>
                <w:rFonts w:ascii="Calibri" w:hAnsi="Calibri" w:cs="Calibri"/>
                <w:b/>
                <w:bCs/>
                <w:color w:val="000000"/>
                <w:sz w:val="24"/>
                <w:szCs w:val="24"/>
                <w:u w:val="single"/>
              </w:rPr>
            </w:pPr>
            <w:r w:rsidRPr="0030152C">
              <w:rPr>
                <w:rFonts w:ascii="Calibri" w:hAnsi="Calibri" w:cs="Calibri"/>
                <w:b/>
                <w:bCs/>
                <w:color w:val="000000"/>
                <w:sz w:val="24"/>
                <w:szCs w:val="24"/>
                <w:u w:val="single"/>
                <w:rtl/>
              </w:rPr>
              <w:t>الشــروط والمتطلبــات:</w:t>
            </w:r>
          </w:p>
          <w:p w14:paraId="0F0B2923" w14:textId="77777777" w:rsidR="002A79B0" w:rsidRPr="002A79B0" w:rsidRDefault="002A79B0" w:rsidP="002A79B0">
            <w:pPr>
              <w:bidi/>
              <w:spacing w:after="0" w:line="240" w:lineRule="auto"/>
              <w:jc w:val="both"/>
              <w:rPr>
                <w:rFonts w:ascii="Calibri" w:hAnsi="Calibri" w:cs="Calibri"/>
                <w:color w:val="000000"/>
                <w:sz w:val="24"/>
                <w:szCs w:val="24"/>
                <w:rtl/>
              </w:rPr>
            </w:pPr>
            <w:r w:rsidRPr="002A79B0">
              <w:rPr>
                <w:rFonts w:ascii="Calibri" w:hAnsi="Calibri" w:cs="Calibri"/>
                <w:color w:val="000000"/>
                <w:sz w:val="24"/>
                <w:szCs w:val="24"/>
                <w:rtl/>
              </w:rPr>
              <w:t xml:space="preserve">على الشركات التي ترغب في التقدم لغرض التقييم للتأهل المسبق للعطاء المذكور أعلاه أن تستوفي جميع الشروط وتقدم المعلومات والمستندات المشار اليها أدناه مع العلم بأن أي نقص </w:t>
            </w:r>
            <w:r w:rsidRPr="0030152C">
              <w:rPr>
                <w:rFonts w:ascii="Calibri" w:hAnsi="Calibri" w:cs="Calibri"/>
                <w:color w:val="000000"/>
                <w:sz w:val="24"/>
                <w:szCs w:val="24"/>
                <w:u w:val="single"/>
                <w:rtl/>
              </w:rPr>
              <w:t>في المعلومات المطلوبة سيترتب عليها استبعاد المتقدم:</w:t>
            </w:r>
          </w:p>
        </w:tc>
      </w:tr>
      <w:tr w:rsidR="00922008" w:rsidRPr="00C65EA5" w14:paraId="32BED2B3" w14:textId="77777777" w:rsidTr="002A79B0">
        <w:trPr>
          <w:trHeight w:val="1126"/>
        </w:trPr>
        <w:tc>
          <w:tcPr>
            <w:tcW w:w="5610" w:type="dxa"/>
            <w:shd w:val="clear" w:color="000000" w:fill="FFFFFF"/>
            <w:hideMark/>
          </w:tcPr>
          <w:p w14:paraId="32BED2B1" w14:textId="0D473C05" w:rsidR="00922008" w:rsidRPr="00E15268" w:rsidRDefault="00922008" w:rsidP="00D77767">
            <w:pPr>
              <w:pStyle w:val="ListParagraph"/>
              <w:numPr>
                <w:ilvl w:val="0"/>
                <w:numId w:val="1"/>
              </w:numPr>
              <w:spacing w:after="0" w:line="240" w:lineRule="auto"/>
              <w:ind w:left="317" w:hanging="339"/>
              <w:jc w:val="both"/>
              <w:rPr>
                <w:rFonts w:eastAsia="Times New Roman" w:cstheme="minorHAnsi"/>
                <w:b/>
                <w:bCs/>
                <w:color w:val="000000"/>
                <w:u w:val="single"/>
                <w:rtl/>
              </w:rPr>
            </w:pPr>
            <w:r w:rsidRPr="00944B93">
              <w:rPr>
                <w:rFonts w:cs="Arabic Transparent"/>
                <w:lang w:bidi="ar-LY"/>
              </w:rPr>
              <w:t xml:space="preserve">Letter on Company's letterhead </w:t>
            </w:r>
            <w:r>
              <w:rPr>
                <w:rFonts w:cs="Arabic Transparent"/>
                <w:lang w:bidi="ar-LY"/>
              </w:rPr>
              <w:t>a</w:t>
            </w:r>
            <w:r w:rsidRPr="00944B93">
              <w:rPr>
                <w:rFonts w:cs="Arabic Transparent"/>
                <w:lang w:bidi="ar-LY"/>
              </w:rPr>
              <w:t>ddressed to the Contracts Department</w:t>
            </w:r>
            <w:r>
              <w:rPr>
                <w:rFonts w:cs="Arabic Transparent"/>
                <w:lang w:bidi="ar-LY"/>
              </w:rPr>
              <w:t>,</w:t>
            </w:r>
            <w:r w:rsidRPr="00944B93">
              <w:rPr>
                <w:rFonts w:cs="Arabic Transparent"/>
                <w:lang w:bidi="ar-LY"/>
              </w:rPr>
              <w:t xml:space="preserve"> including E-mail, Phone No., Mobile No. etc.</w:t>
            </w:r>
            <w:r>
              <w:rPr>
                <w:rFonts w:cs="Arabic Transparent"/>
                <w:lang w:bidi="ar-LY"/>
              </w:rPr>
              <w:t>,</w:t>
            </w:r>
            <w:r w:rsidRPr="00944B93">
              <w:rPr>
                <w:rFonts w:cs="Arabic Transparent"/>
                <w:lang w:bidi="ar-LY"/>
              </w:rPr>
              <w:t xml:space="preserve"> stating expression of interest </w:t>
            </w:r>
            <w:r>
              <w:rPr>
                <w:rFonts w:cs="Arabic Transparent"/>
                <w:lang w:bidi="ar-LY"/>
              </w:rPr>
              <w:t>in participating in the pre-qualification.</w:t>
            </w:r>
          </w:p>
        </w:tc>
        <w:tc>
          <w:tcPr>
            <w:tcW w:w="4740" w:type="dxa"/>
            <w:shd w:val="clear" w:color="000000" w:fill="FFFFFF"/>
            <w:hideMark/>
          </w:tcPr>
          <w:p w14:paraId="32BED2B2" w14:textId="6DC82A62" w:rsidR="00922008" w:rsidRPr="002F7294" w:rsidRDefault="00922008" w:rsidP="00D77767">
            <w:pPr>
              <w:pStyle w:val="ListParagraph"/>
              <w:numPr>
                <w:ilvl w:val="0"/>
                <w:numId w:val="5"/>
              </w:numPr>
              <w:bidi/>
              <w:spacing w:after="0" w:line="240" w:lineRule="auto"/>
              <w:ind w:left="301" w:hanging="283"/>
              <w:jc w:val="both"/>
              <w:rPr>
                <w:rFonts w:eastAsia="Times New Roman" w:cstheme="minorHAnsi"/>
                <w:color w:val="000000"/>
              </w:rPr>
            </w:pPr>
            <w:r w:rsidRPr="002F7294">
              <w:rPr>
                <w:rFonts w:eastAsia="Times New Roman" w:cstheme="minorHAnsi" w:hint="cs"/>
                <w:color w:val="000000"/>
                <w:rtl/>
              </w:rPr>
              <w:t>توجيه</w:t>
            </w:r>
            <w:r w:rsidRPr="002F7294">
              <w:rPr>
                <w:rFonts w:eastAsia="Times New Roman" w:cstheme="minorHAnsi"/>
                <w:color w:val="000000"/>
                <w:rtl/>
              </w:rPr>
              <w:t xml:space="preserve"> </w:t>
            </w:r>
            <w:r w:rsidRPr="002F7294">
              <w:rPr>
                <w:rFonts w:eastAsia="Times New Roman" w:cstheme="minorHAnsi" w:hint="cs"/>
                <w:color w:val="000000"/>
                <w:rtl/>
              </w:rPr>
              <w:t>كتاباً</w:t>
            </w:r>
            <w:r w:rsidRPr="002F7294">
              <w:rPr>
                <w:rFonts w:eastAsia="Times New Roman" w:cstheme="minorHAnsi"/>
                <w:color w:val="000000"/>
                <w:rtl/>
              </w:rPr>
              <w:t xml:space="preserve"> </w:t>
            </w:r>
            <w:r w:rsidRPr="002F7294">
              <w:rPr>
                <w:rFonts w:eastAsia="Times New Roman" w:cstheme="minorHAnsi" w:hint="cs"/>
                <w:color w:val="000000"/>
                <w:rtl/>
              </w:rPr>
              <w:t>معنوناً</w:t>
            </w:r>
            <w:r w:rsidRPr="002F7294">
              <w:rPr>
                <w:rFonts w:eastAsia="Times New Roman" w:cstheme="minorHAnsi"/>
                <w:color w:val="000000"/>
                <w:rtl/>
              </w:rPr>
              <w:t xml:space="preserve"> </w:t>
            </w:r>
            <w:r w:rsidR="00A140AD" w:rsidRPr="002F7294">
              <w:rPr>
                <w:rFonts w:eastAsia="Times New Roman" w:cstheme="minorHAnsi" w:hint="cs"/>
                <w:color w:val="000000"/>
                <w:rtl/>
              </w:rPr>
              <w:t>باسم</w:t>
            </w:r>
            <w:r w:rsidRPr="002F7294">
              <w:rPr>
                <w:rFonts w:eastAsia="Times New Roman" w:cstheme="minorHAnsi"/>
                <w:color w:val="000000"/>
                <w:rtl/>
              </w:rPr>
              <w:t xml:space="preserve"> </w:t>
            </w:r>
            <w:r w:rsidRPr="002F7294">
              <w:rPr>
                <w:rFonts w:eastAsia="Times New Roman" w:cstheme="minorHAnsi" w:hint="cs"/>
                <w:color w:val="000000"/>
                <w:rtl/>
              </w:rPr>
              <w:t>مدير</w:t>
            </w:r>
            <w:r w:rsidRPr="002F7294">
              <w:rPr>
                <w:rFonts w:eastAsia="Times New Roman" w:cstheme="minorHAnsi"/>
                <w:color w:val="000000"/>
                <w:rtl/>
              </w:rPr>
              <w:t xml:space="preserve"> </w:t>
            </w:r>
            <w:r w:rsidRPr="002F7294">
              <w:rPr>
                <w:rFonts w:eastAsia="Times New Roman" w:cstheme="minorHAnsi" w:hint="cs"/>
                <w:color w:val="000000"/>
                <w:rtl/>
              </w:rPr>
              <w:t>إدارة</w:t>
            </w:r>
            <w:r w:rsidRPr="002F7294">
              <w:rPr>
                <w:rFonts w:eastAsia="Times New Roman" w:cstheme="minorHAnsi"/>
                <w:color w:val="000000"/>
                <w:rtl/>
              </w:rPr>
              <w:t xml:space="preserve"> </w:t>
            </w:r>
            <w:r w:rsidRPr="002F7294">
              <w:rPr>
                <w:rFonts w:eastAsia="Times New Roman" w:cstheme="minorHAnsi" w:hint="cs"/>
                <w:color w:val="000000"/>
                <w:rtl/>
              </w:rPr>
              <w:t>العقود</w:t>
            </w:r>
            <w:r w:rsidRPr="002F7294">
              <w:rPr>
                <w:rFonts w:eastAsia="Times New Roman" w:cstheme="minorHAnsi"/>
                <w:color w:val="000000"/>
                <w:rtl/>
              </w:rPr>
              <w:t xml:space="preserve"> </w:t>
            </w:r>
            <w:r w:rsidRPr="002F7294">
              <w:rPr>
                <w:rFonts w:eastAsia="Times New Roman" w:cstheme="minorHAnsi" w:hint="cs"/>
                <w:color w:val="000000"/>
                <w:rtl/>
              </w:rPr>
              <w:t>تبين</w:t>
            </w:r>
            <w:r w:rsidRPr="002F7294">
              <w:rPr>
                <w:rFonts w:eastAsia="Times New Roman" w:cstheme="minorHAnsi"/>
                <w:color w:val="000000"/>
                <w:rtl/>
              </w:rPr>
              <w:t xml:space="preserve"> </w:t>
            </w:r>
            <w:r w:rsidRPr="002F7294">
              <w:rPr>
                <w:rFonts w:eastAsia="Times New Roman" w:cstheme="minorHAnsi" w:hint="cs"/>
                <w:color w:val="000000"/>
                <w:rtl/>
              </w:rPr>
              <w:t>فيه</w:t>
            </w:r>
            <w:r w:rsidRPr="002F7294">
              <w:rPr>
                <w:rFonts w:eastAsia="Times New Roman" w:cstheme="minorHAnsi"/>
                <w:color w:val="000000"/>
                <w:rtl/>
              </w:rPr>
              <w:t xml:space="preserve"> </w:t>
            </w:r>
            <w:r w:rsidRPr="002F7294">
              <w:rPr>
                <w:rFonts w:eastAsia="Times New Roman" w:cstheme="minorHAnsi" w:hint="cs"/>
                <w:color w:val="000000"/>
                <w:rtl/>
              </w:rPr>
              <w:t>الرغبة</w:t>
            </w:r>
            <w:r w:rsidRPr="002F7294">
              <w:rPr>
                <w:rFonts w:eastAsia="Times New Roman" w:cstheme="minorHAnsi"/>
                <w:color w:val="000000"/>
                <w:rtl/>
              </w:rPr>
              <w:t xml:space="preserve"> </w:t>
            </w:r>
            <w:r w:rsidRPr="002F7294">
              <w:rPr>
                <w:rFonts w:eastAsia="Times New Roman" w:cstheme="minorHAnsi" w:hint="cs"/>
                <w:color w:val="000000"/>
                <w:rtl/>
              </w:rPr>
              <w:t>في</w:t>
            </w:r>
            <w:r w:rsidRPr="002F7294">
              <w:rPr>
                <w:rFonts w:eastAsia="Times New Roman" w:cstheme="minorHAnsi"/>
                <w:color w:val="000000"/>
                <w:rtl/>
              </w:rPr>
              <w:t xml:space="preserve"> </w:t>
            </w:r>
            <w:r w:rsidRPr="002F7294">
              <w:rPr>
                <w:rFonts w:eastAsia="Times New Roman" w:cstheme="minorHAnsi" w:hint="cs"/>
                <w:color w:val="000000"/>
                <w:rtl/>
              </w:rPr>
              <w:t xml:space="preserve">المشاركة </w:t>
            </w:r>
            <w:r w:rsidR="00AD78A8">
              <w:rPr>
                <w:rFonts w:eastAsia="Times New Roman" w:cstheme="minorHAnsi" w:hint="cs"/>
                <w:color w:val="000000"/>
                <w:rtl/>
              </w:rPr>
              <w:t xml:space="preserve">في التأهيل </w:t>
            </w:r>
            <w:r w:rsidR="00D727E2">
              <w:rPr>
                <w:rFonts w:eastAsia="Times New Roman" w:cstheme="minorHAnsi" w:hint="cs"/>
                <w:color w:val="000000"/>
                <w:rtl/>
              </w:rPr>
              <w:t>المسبق،</w:t>
            </w:r>
            <w:r w:rsidR="00AD78A8">
              <w:rPr>
                <w:rFonts w:eastAsia="Times New Roman" w:cstheme="minorHAnsi" w:hint="cs"/>
                <w:color w:val="000000"/>
                <w:rtl/>
              </w:rPr>
              <w:t xml:space="preserve"> </w:t>
            </w:r>
            <w:r w:rsidRPr="002F7294">
              <w:rPr>
                <w:rFonts w:eastAsia="Times New Roman" w:cstheme="minorHAnsi" w:hint="cs"/>
                <w:color w:val="000000"/>
                <w:rtl/>
              </w:rPr>
              <w:t xml:space="preserve">متضمنة البريد </w:t>
            </w:r>
            <w:r w:rsidR="00D727E2" w:rsidRPr="002F7294">
              <w:rPr>
                <w:rFonts w:eastAsia="Times New Roman" w:cstheme="minorHAnsi" w:hint="cs"/>
                <w:color w:val="000000"/>
                <w:rtl/>
              </w:rPr>
              <w:t>الإلكتروني،</w:t>
            </w:r>
            <w:r w:rsidRPr="002F7294">
              <w:rPr>
                <w:rFonts w:eastAsia="Times New Roman" w:cstheme="minorHAnsi" w:hint="cs"/>
                <w:color w:val="000000"/>
                <w:rtl/>
              </w:rPr>
              <w:t xml:space="preserve"> رقم </w:t>
            </w:r>
            <w:r w:rsidR="00A865CD" w:rsidRPr="002F7294">
              <w:rPr>
                <w:rFonts w:eastAsia="Times New Roman" w:cstheme="minorHAnsi" w:hint="cs"/>
                <w:color w:val="000000"/>
                <w:rtl/>
              </w:rPr>
              <w:t>هاتف،</w:t>
            </w:r>
            <w:r w:rsidRPr="002F7294">
              <w:rPr>
                <w:rFonts w:eastAsia="Times New Roman" w:cstheme="minorHAnsi" w:hint="cs"/>
                <w:color w:val="000000"/>
                <w:rtl/>
              </w:rPr>
              <w:t xml:space="preserve"> نقال ... إلخ.</w:t>
            </w:r>
          </w:p>
        </w:tc>
      </w:tr>
      <w:tr w:rsidR="00922008" w:rsidRPr="00C65EA5" w14:paraId="32BED2B6" w14:textId="77777777" w:rsidTr="002A79B0">
        <w:trPr>
          <w:trHeight w:val="940"/>
        </w:trPr>
        <w:tc>
          <w:tcPr>
            <w:tcW w:w="5610" w:type="dxa"/>
            <w:shd w:val="clear" w:color="000000" w:fill="FFFFFF"/>
            <w:hideMark/>
          </w:tcPr>
          <w:p w14:paraId="32BED2B4" w14:textId="01E185A7" w:rsidR="00922008" w:rsidRPr="00944B93" w:rsidRDefault="00922008" w:rsidP="00D77767">
            <w:pPr>
              <w:pStyle w:val="ListParagraph"/>
              <w:numPr>
                <w:ilvl w:val="0"/>
                <w:numId w:val="1"/>
              </w:numPr>
              <w:spacing w:after="0" w:line="240" w:lineRule="auto"/>
              <w:ind w:left="317" w:hanging="339"/>
              <w:jc w:val="both"/>
              <w:rPr>
                <w:rFonts w:eastAsia="Times New Roman" w:cstheme="minorHAnsi"/>
                <w:color w:val="000000"/>
                <w:rtl/>
              </w:rPr>
            </w:pPr>
            <w:r w:rsidRPr="00944B93">
              <w:rPr>
                <w:rFonts w:cs="Arabic Transparent"/>
                <w:lang w:bidi="ar-LY"/>
              </w:rPr>
              <w:t xml:space="preserve">The Participating </w:t>
            </w:r>
            <w:r>
              <w:rPr>
                <w:rFonts w:cs="Arabic Transparent"/>
                <w:lang w:bidi="ar-LY"/>
              </w:rPr>
              <w:t>Companies</w:t>
            </w:r>
            <w:r w:rsidRPr="00944B93">
              <w:rPr>
                <w:rFonts w:cs="Arabic Transparent"/>
                <w:lang w:bidi="ar-LY"/>
              </w:rPr>
              <w:t xml:space="preserve"> must hav</w:t>
            </w:r>
            <w:r>
              <w:rPr>
                <w:rFonts w:cs="Arabic Transparent"/>
                <w:lang w:bidi="ar-LY"/>
              </w:rPr>
              <w:t>e</w:t>
            </w:r>
            <w:r w:rsidRPr="00944B93">
              <w:rPr>
                <w:rFonts w:cs="Arabic Transparent"/>
                <w:lang w:bidi="ar-LY"/>
              </w:rPr>
              <w:t xml:space="preserve"> the necessary licenses</w:t>
            </w:r>
            <w:r>
              <w:rPr>
                <w:rFonts w:cs="Arabic Transparent"/>
                <w:lang w:bidi="ar-LY"/>
              </w:rPr>
              <w:t>.</w:t>
            </w:r>
            <w:r w:rsidRPr="00944B93">
              <w:rPr>
                <w:rFonts w:cs="Arabic Transparent"/>
                <w:lang w:bidi="ar-LY"/>
              </w:rPr>
              <w:t xml:space="preserve"> </w:t>
            </w:r>
            <w:r>
              <w:rPr>
                <w:rFonts w:cs="Arabic Transparent"/>
                <w:lang w:bidi="ar-LY"/>
              </w:rPr>
              <w:t>A</w:t>
            </w:r>
            <w:r w:rsidRPr="00944B93">
              <w:rPr>
                <w:rFonts w:cs="Arabic Transparent"/>
                <w:lang w:bidi="ar-LY"/>
              </w:rPr>
              <w:t xml:space="preserve">ll legal documents to be valid for not less than six (6) months from the date of </w:t>
            </w:r>
            <w:r>
              <w:rPr>
                <w:rFonts w:cs="Arabic Transparent"/>
                <w:lang w:bidi="ar-LY"/>
              </w:rPr>
              <w:t>submission</w:t>
            </w:r>
            <w:r w:rsidRPr="00944B93">
              <w:rPr>
                <w:rFonts w:cs="Arabic Transparent"/>
                <w:lang w:bidi="ar-LY"/>
              </w:rPr>
              <w:t>.</w:t>
            </w:r>
          </w:p>
        </w:tc>
        <w:tc>
          <w:tcPr>
            <w:tcW w:w="4740" w:type="dxa"/>
            <w:shd w:val="clear" w:color="000000" w:fill="FFFFFF"/>
            <w:hideMark/>
          </w:tcPr>
          <w:p w14:paraId="32BED2B5" w14:textId="641BBA50" w:rsidR="00922008" w:rsidRPr="002F7294" w:rsidRDefault="00922008" w:rsidP="00D77767">
            <w:pPr>
              <w:pStyle w:val="ListParagraph"/>
              <w:numPr>
                <w:ilvl w:val="0"/>
                <w:numId w:val="5"/>
              </w:numPr>
              <w:bidi/>
              <w:spacing w:after="0" w:line="240" w:lineRule="auto"/>
              <w:ind w:left="301" w:hanging="283"/>
              <w:rPr>
                <w:rFonts w:eastAsia="Times New Roman" w:cstheme="minorHAnsi"/>
                <w:color w:val="000000"/>
              </w:rPr>
            </w:pPr>
            <w:r w:rsidRPr="002F7294">
              <w:rPr>
                <w:rFonts w:eastAsia="Times New Roman" w:cstheme="minorHAnsi" w:hint="cs"/>
                <w:color w:val="000000"/>
                <w:rtl/>
              </w:rPr>
              <w:t>تقديم</w:t>
            </w:r>
            <w:r w:rsidRPr="002F7294">
              <w:rPr>
                <w:rFonts w:eastAsia="Times New Roman" w:cstheme="minorHAnsi"/>
                <w:color w:val="000000"/>
              </w:rPr>
              <w:t xml:space="preserve"> </w:t>
            </w:r>
            <w:r w:rsidRPr="002F7294">
              <w:rPr>
                <w:rFonts w:eastAsia="Times New Roman" w:cstheme="minorHAnsi" w:hint="cs"/>
                <w:color w:val="000000"/>
                <w:rtl/>
              </w:rPr>
              <w:t>التراخيص</w:t>
            </w:r>
            <w:r w:rsidRPr="002F7294">
              <w:rPr>
                <w:rFonts w:eastAsia="Times New Roman" w:cstheme="minorHAnsi"/>
                <w:color w:val="000000"/>
              </w:rPr>
              <w:t xml:space="preserve"> </w:t>
            </w:r>
            <w:r w:rsidRPr="002F7294">
              <w:rPr>
                <w:rFonts w:eastAsia="Times New Roman" w:cstheme="minorHAnsi" w:hint="cs"/>
                <w:color w:val="000000"/>
                <w:rtl/>
              </w:rPr>
              <w:t>اللازمة وكافة</w:t>
            </w:r>
            <w:r w:rsidRPr="002F7294">
              <w:rPr>
                <w:rFonts w:eastAsia="Times New Roman" w:cstheme="minorHAnsi"/>
                <w:color w:val="000000"/>
                <w:rtl/>
              </w:rPr>
              <w:t xml:space="preserve"> </w:t>
            </w:r>
            <w:r w:rsidRPr="002F7294">
              <w:rPr>
                <w:rFonts w:eastAsia="Times New Roman" w:cstheme="minorHAnsi" w:hint="cs"/>
                <w:color w:val="000000"/>
                <w:rtl/>
              </w:rPr>
              <w:t>المستندات</w:t>
            </w:r>
            <w:r w:rsidRPr="002F7294">
              <w:rPr>
                <w:rFonts w:eastAsia="Times New Roman" w:cstheme="minorHAnsi"/>
                <w:color w:val="000000"/>
                <w:rtl/>
              </w:rPr>
              <w:t xml:space="preserve"> </w:t>
            </w:r>
            <w:r w:rsidRPr="002F7294">
              <w:rPr>
                <w:rFonts w:eastAsia="Times New Roman" w:cstheme="minorHAnsi" w:hint="cs"/>
                <w:color w:val="000000"/>
                <w:rtl/>
              </w:rPr>
              <w:t>والوثائق</w:t>
            </w:r>
            <w:r w:rsidRPr="002F7294">
              <w:rPr>
                <w:rFonts w:eastAsia="Times New Roman" w:cstheme="minorHAnsi"/>
                <w:color w:val="000000"/>
                <w:rtl/>
              </w:rPr>
              <w:t xml:space="preserve"> </w:t>
            </w:r>
            <w:r w:rsidRPr="002F7294">
              <w:rPr>
                <w:rFonts w:eastAsia="Times New Roman" w:cstheme="minorHAnsi" w:hint="cs"/>
                <w:color w:val="000000"/>
                <w:rtl/>
              </w:rPr>
              <w:t>القانونية</w:t>
            </w:r>
            <w:r w:rsidRPr="002F7294">
              <w:rPr>
                <w:rFonts w:eastAsia="Times New Roman" w:cstheme="minorHAnsi"/>
                <w:color w:val="000000"/>
                <w:rtl/>
              </w:rPr>
              <w:t xml:space="preserve"> </w:t>
            </w:r>
            <w:r w:rsidRPr="002F7294">
              <w:rPr>
                <w:rFonts w:eastAsia="Times New Roman" w:cstheme="minorHAnsi" w:hint="cs"/>
                <w:color w:val="000000"/>
                <w:rtl/>
              </w:rPr>
              <w:t>الدالة</w:t>
            </w:r>
            <w:r w:rsidRPr="002F7294">
              <w:rPr>
                <w:rFonts w:eastAsia="Times New Roman" w:cstheme="minorHAnsi"/>
                <w:color w:val="000000"/>
                <w:rtl/>
              </w:rPr>
              <w:t xml:space="preserve"> </w:t>
            </w:r>
            <w:r w:rsidRPr="002F7294">
              <w:rPr>
                <w:rFonts w:eastAsia="Times New Roman" w:cstheme="minorHAnsi" w:hint="cs"/>
                <w:color w:val="000000"/>
                <w:rtl/>
              </w:rPr>
              <w:t>على</w:t>
            </w:r>
            <w:r w:rsidRPr="002F7294">
              <w:rPr>
                <w:rFonts w:eastAsia="Times New Roman" w:cstheme="minorHAnsi"/>
                <w:color w:val="000000"/>
                <w:rtl/>
              </w:rPr>
              <w:t xml:space="preserve"> </w:t>
            </w:r>
            <w:r w:rsidR="00D727E2" w:rsidRPr="002F7294">
              <w:rPr>
                <w:rFonts w:eastAsia="Times New Roman" w:cstheme="minorHAnsi" w:hint="cs"/>
                <w:color w:val="000000"/>
                <w:rtl/>
              </w:rPr>
              <w:t>التسجيل،</w:t>
            </w:r>
            <w:r w:rsidRPr="002F7294">
              <w:rPr>
                <w:rFonts w:eastAsia="Times New Roman" w:cstheme="minorHAnsi" w:hint="cs"/>
                <w:color w:val="000000"/>
                <w:rtl/>
              </w:rPr>
              <w:t xml:space="preserve"> على</w:t>
            </w:r>
            <w:r w:rsidRPr="002F7294">
              <w:rPr>
                <w:rFonts w:eastAsia="Times New Roman" w:cstheme="minorHAnsi"/>
                <w:color w:val="000000"/>
                <w:rtl/>
              </w:rPr>
              <w:t xml:space="preserve"> </w:t>
            </w:r>
            <w:r w:rsidRPr="002F7294">
              <w:rPr>
                <w:rFonts w:eastAsia="Times New Roman" w:cstheme="minorHAnsi" w:hint="cs"/>
                <w:color w:val="000000"/>
                <w:rtl/>
              </w:rPr>
              <w:t>أن</w:t>
            </w:r>
            <w:r w:rsidRPr="002F7294">
              <w:rPr>
                <w:rFonts w:eastAsia="Times New Roman" w:cstheme="minorHAnsi"/>
                <w:color w:val="000000"/>
                <w:rtl/>
              </w:rPr>
              <w:t xml:space="preserve"> </w:t>
            </w:r>
            <w:r w:rsidRPr="002F7294">
              <w:rPr>
                <w:rFonts w:eastAsia="Times New Roman" w:cstheme="minorHAnsi" w:hint="cs"/>
                <w:color w:val="000000"/>
                <w:rtl/>
              </w:rPr>
              <w:t>تكون</w:t>
            </w:r>
            <w:r w:rsidRPr="002F7294">
              <w:rPr>
                <w:rFonts w:eastAsia="Times New Roman" w:cstheme="minorHAnsi"/>
                <w:color w:val="000000"/>
                <w:rtl/>
              </w:rPr>
              <w:t xml:space="preserve"> </w:t>
            </w:r>
            <w:r w:rsidRPr="002F7294">
              <w:rPr>
                <w:rFonts w:eastAsia="Times New Roman" w:cstheme="minorHAnsi" w:hint="cs"/>
                <w:color w:val="000000"/>
                <w:rtl/>
              </w:rPr>
              <w:t>سارية</w:t>
            </w:r>
            <w:r w:rsidRPr="002F7294">
              <w:rPr>
                <w:rFonts w:eastAsia="Times New Roman" w:cstheme="minorHAnsi"/>
                <w:color w:val="000000"/>
                <w:rtl/>
              </w:rPr>
              <w:t xml:space="preserve"> </w:t>
            </w:r>
            <w:r w:rsidRPr="002F7294">
              <w:rPr>
                <w:rFonts w:eastAsia="Times New Roman" w:cstheme="minorHAnsi" w:hint="cs"/>
                <w:color w:val="000000"/>
                <w:rtl/>
              </w:rPr>
              <w:t>المفعول</w:t>
            </w:r>
            <w:r w:rsidRPr="002F7294">
              <w:rPr>
                <w:rFonts w:eastAsia="Times New Roman" w:cstheme="minorHAnsi"/>
                <w:color w:val="000000"/>
                <w:rtl/>
              </w:rPr>
              <w:t xml:space="preserve"> </w:t>
            </w:r>
            <w:r w:rsidRPr="002F7294">
              <w:rPr>
                <w:rFonts w:eastAsia="Times New Roman" w:cstheme="minorHAnsi" w:hint="cs"/>
                <w:color w:val="000000"/>
                <w:rtl/>
              </w:rPr>
              <w:t>لمدة</w:t>
            </w:r>
            <w:r w:rsidRPr="002F7294">
              <w:rPr>
                <w:rFonts w:eastAsia="Times New Roman" w:cstheme="minorHAnsi"/>
                <w:color w:val="000000"/>
                <w:rtl/>
              </w:rPr>
              <w:t xml:space="preserve"> </w:t>
            </w:r>
            <w:r w:rsidRPr="002F7294">
              <w:rPr>
                <w:rFonts w:eastAsia="Times New Roman" w:cstheme="minorHAnsi" w:hint="cs"/>
                <w:color w:val="000000"/>
                <w:rtl/>
              </w:rPr>
              <w:t>لا تقل عن ستة</w:t>
            </w:r>
            <w:r w:rsidRPr="002F7294">
              <w:rPr>
                <w:rFonts w:eastAsia="Times New Roman" w:cstheme="minorHAnsi"/>
                <w:color w:val="000000"/>
                <w:rtl/>
              </w:rPr>
              <w:t xml:space="preserve"> (6) </w:t>
            </w:r>
            <w:r w:rsidRPr="002F7294">
              <w:rPr>
                <w:rFonts w:eastAsia="Times New Roman" w:cstheme="minorHAnsi" w:hint="cs"/>
                <w:color w:val="000000"/>
                <w:rtl/>
              </w:rPr>
              <w:t>أشهر</w:t>
            </w:r>
            <w:r w:rsidRPr="002F7294">
              <w:rPr>
                <w:rFonts w:eastAsia="Times New Roman" w:cstheme="minorHAnsi"/>
                <w:color w:val="000000"/>
                <w:rtl/>
              </w:rPr>
              <w:t xml:space="preserve"> </w:t>
            </w:r>
            <w:r w:rsidRPr="002F7294">
              <w:rPr>
                <w:rFonts w:eastAsia="Times New Roman" w:cstheme="minorHAnsi" w:hint="cs"/>
                <w:color w:val="000000"/>
                <w:rtl/>
              </w:rPr>
              <w:t>من</w:t>
            </w:r>
            <w:r w:rsidRPr="002F7294">
              <w:rPr>
                <w:rFonts w:eastAsia="Times New Roman" w:cstheme="minorHAnsi"/>
                <w:color w:val="000000"/>
                <w:rtl/>
              </w:rPr>
              <w:t xml:space="preserve"> </w:t>
            </w:r>
            <w:r w:rsidRPr="002F7294">
              <w:rPr>
                <w:rFonts w:eastAsia="Times New Roman" w:cstheme="minorHAnsi" w:hint="cs"/>
                <w:color w:val="000000"/>
                <w:rtl/>
              </w:rPr>
              <w:t>تاريخ</w:t>
            </w:r>
            <w:r w:rsidRPr="002F7294">
              <w:rPr>
                <w:rFonts w:eastAsia="Times New Roman" w:cstheme="minorHAnsi"/>
                <w:color w:val="000000"/>
                <w:rtl/>
              </w:rPr>
              <w:t xml:space="preserve"> </w:t>
            </w:r>
            <w:r w:rsidRPr="002F7294">
              <w:rPr>
                <w:rFonts w:eastAsia="Times New Roman" w:cstheme="minorHAnsi" w:hint="cs"/>
                <w:color w:val="000000"/>
                <w:rtl/>
              </w:rPr>
              <w:t>التقديم.</w:t>
            </w:r>
          </w:p>
        </w:tc>
      </w:tr>
      <w:tr w:rsidR="00922008" w:rsidRPr="00C65EA5" w14:paraId="32BED2B9" w14:textId="77777777" w:rsidTr="002A79B0">
        <w:trPr>
          <w:trHeight w:val="648"/>
        </w:trPr>
        <w:tc>
          <w:tcPr>
            <w:tcW w:w="5610" w:type="dxa"/>
            <w:shd w:val="clear" w:color="000000" w:fill="FFFFFF"/>
            <w:hideMark/>
          </w:tcPr>
          <w:p w14:paraId="32BED2B7" w14:textId="1BA1F67B" w:rsidR="00922008" w:rsidRPr="00944B93" w:rsidRDefault="00922008" w:rsidP="00D77767">
            <w:pPr>
              <w:pStyle w:val="ListParagraph"/>
              <w:numPr>
                <w:ilvl w:val="0"/>
                <w:numId w:val="1"/>
              </w:numPr>
              <w:spacing w:after="0" w:line="240" w:lineRule="auto"/>
              <w:ind w:left="317" w:hanging="339"/>
              <w:jc w:val="both"/>
              <w:rPr>
                <w:rFonts w:eastAsia="Times New Roman" w:cstheme="minorHAnsi"/>
                <w:noProof/>
                <w:color w:val="000000"/>
                <w:rtl/>
              </w:rPr>
            </w:pPr>
            <w:r w:rsidRPr="00944B93">
              <w:rPr>
                <w:rFonts w:cs="Arabic Transparent"/>
                <w:lang w:bidi="ar-LY"/>
              </w:rPr>
              <w:t>Organization Chart and involved staff experience (CV</w:t>
            </w:r>
            <w:r>
              <w:rPr>
                <w:rFonts w:cs="Arabic Transparent"/>
                <w:lang w:val="en-CA" w:bidi="ar-LY"/>
              </w:rPr>
              <w:t>s</w:t>
            </w:r>
            <w:r w:rsidRPr="00944B93">
              <w:rPr>
                <w:rFonts w:cs="Arabic Transparent"/>
                <w:lang w:bidi="ar-LY"/>
              </w:rPr>
              <w:t xml:space="preserve">). </w:t>
            </w:r>
          </w:p>
        </w:tc>
        <w:tc>
          <w:tcPr>
            <w:tcW w:w="4740" w:type="dxa"/>
            <w:shd w:val="clear" w:color="000000" w:fill="FFFFFF"/>
            <w:hideMark/>
          </w:tcPr>
          <w:p w14:paraId="32BED2B8" w14:textId="63E2EECE" w:rsidR="00922008" w:rsidRPr="002F7294" w:rsidRDefault="00922008" w:rsidP="00D77767">
            <w:pPr>
              <w:pStyle w:val="ListParagraph"/>
              <w:numPr>
                <w:ilvl w:val="0"/>
                <w:numId w:val="5"/>
              </w:numPr>
              <w:bidi/>
              <w:spacing w:after="0" w:line="240" w:lineRule="auto"/>
              <w:ind w:left="301" w:hanging="283"/>
              <w:jc w:val="both"/>
              <w:rPr>
                <w:rFonts w:eastAsia="Times New Roman" w:cstheme="minorHAnsi"/>
                <w:color w:val="000000"/>
              </w:rPr>
            </w:pPr>
            <w:r w:rsidRPr="002F7294">
              <w:rPr>
                <w:rFonts w:eastAsia="Times New Roman" w:cstheme="minorHAnsi" w:hint="cs"/>
                <w:color w:val="000000"/>
                <w:rtl/>
              </w:rPr>
              <w:t>الهيكل</w:t>
            </w:r>
            <w:r w:rsidRPr="002F7294">
              <w:rPr>
                <w:rFonts w:eastAsia="Times New Roman" w:cstheme="minorHAnsi"/>
                <w:color w:val="000000"/>
                <w:rtl/>
              </w:rPr>
              <w:t xml:space="preserve"> </w:t>
            </w:r>
            <w:r w:rsidRPr="002F7294">
              <w:rPr>
                <w:rFonts w:eastAsia="Times New Roman" w:cstheme="minorHAnsi" w:hint="cs"/>
                <w:color w:val="000000"/>
                <w:rtl/>
              </w:rPr>
              <w:t>التنظيمي للشركة</w:t>
            </w:r>
            <w:r w:rsidRPr="002F7294">
              <w:rPr>
                <w:rFonts w:eastAsia="Times New Roman" w:cstheme="minorHAnsi"/>
                <w:color w:val="000000"/>
                <w:rtl/>
              </w:rPr>
              <w:t xml:space="preserve"> </w:t>
            </w:r>
            <w:r w:rsidRPr="002F7294">
              <w:rPr>
                <w:rFonts w:eastAsia="Times New Roman" w:cstheme="minorHAnsi" w:hint="cs"/>
                <w:color w:val="000000"/>
                <w:rtl/>
              </w:rPr>
              <w:t>وخبرة</w:t>
            </w:r>
            <w:r w:rsidRPr="002F7294">
              <w:rPr>
                <w:rFonts w:eastAsia="Times New Roman" w:cstheme="minorHAnsi"/>
                <w:color w:val="000000"/>
                <w:rtl/>
              </w:rPr>
              <w:t xml:space="preserve"> </w:t>
            </w:r>
            <w:r w:rsidRPr="002F7294">
              <w:rPr>
                <w:rFonts w:eastAsia="Times New Roman" w:cstheme="minorHAnsi" w:hint="cs"/>
                <w:color w:val="000000"/>
                <w:rtl/>
              </w:rPr>
              <w:t>الموظفين</w:t>
            </w:r>
            <w:r w:rsidRPr="002F7294">
              <w:rPr>
                <w:rFonts w:eastAsia="Times New Roman" w:cstheme="minorHAnsi"/>
                <w:color w:val="000000"/>
                <w:rtl/>
              </w:rPr>
              <w:t xml:space="preserve"> </w:t>
            </w:r>
            <w:r w:rsidRPr="002F7294">
              <w:rPr>
                <w:rFonts w:eastAsia="Times New Roman" w:cstheme="minorHAnsi" w:hint="cs"/>
                <w:color w:val="000000"/>
                <w:rtl/>
              </w:rPr>
              <w:t>المشاركين</w:t>
            </w:r>
            <w:r w:rsidRPr="002F7294">
              <w:rPr>
                <w:rFonts w:eastAsia="Times New Roman" w:cstheme="minorHAnsi"/>
                <w:color w:val="000000"/>
                <w:rtl/>
              </w:rPr>
              <w:t xml:space="preserve"> (</w:t>
            </w:r>
            <w:r w:rsidRPr="002F7294">
              <w:rPr>
                <w:rFonts w:eastAsia="Times New Roman" w:cstheme="minorHAnsi" w:hint="cs"/>
                <w:color w:val="000000"/>
                <w:rtl/>
              </w:rPr>
              <w:t>السير الذاتية</w:t>
            </w:r>
            <w:r w:rsidRPr="002F7294">
              <w:rPr>
                <w:rFonts w:eastAsia="Times New Roman" w:cstheme="minorHAnsi"/>
                <w:color w:val="000000"/>
                <w:rtl/>
              </w:rPr>
              <w:t>)</w:t>
            </w:r>
            <w:r w:rsidRPr="002F7294">
              <w:rPr>
                <w:rFonts w:eastAsia="Times New Roman" w:cstheme="minorHAnsi" w:hint="cs"/>
                <w:color w:val="000000"/>
                <w:rtl/>
              </w:rPr>
              <w:t>.</w:t>
            </w:r>
          </w:p>
        </w:tc>
      </w:tr>
      <w:tr w:rsidR="00922008" w:rsidRPr="00C65EA5" w14:paraId="32BED2BC" w14:textId="77777777" w:rsidTr="002A79B0">
        <w:trPr>
          <w:trHeight w:val="620"/>
        </w:trPr>
        <w:tc>
          <w:tcPr>
            <w:tcW w:w="5610" w:type="dxa"/>
            <w:shd w:val="clear" w:color="000000" w:fill="FFFFFF"/>
            <w:hideMark/>
          </w:tcPr>
          <w:p w14:paraId="7015B509" w14:textId="035A9092" w:rsidR="00922008" w:rsidRPr="00944B93" w:rsidRDefault="00922008" w:rsidP="00D77767">
            <w:pPr>
              <w:pStyle w:val="ListParagraph"/>
              <w:numPr>
                <w:ilvl w:val="0"/>
                <w:numId w:val="1"/>
              </w:numPr>
              <w:spacing w:after="0" w:line="240" w:lineRule="auto"/>
              <w:ind w:left="317" w:hanging="339"/>
              <w:jc w:val="both"/>
              <w:rPr>
                <w:rFonts w:cs="Arabic Transparent"/>
                <w:rtl/>
                <w:lang w:bidi="ar-LY"/>
              </w:rPr>
            </w:pPr>
            <w:r w:rsidRPr="00DB283E">
              <w:rPr>
                <w:rFonts w:eastAsia="Times New Roman"/>
              </w:rPr>
              <w:t>Company profile with full details of similar contracts performed with relevant verifiable reference list of clients.  </w:t>
            </w:r>
          </w:p>
        </w:tc>
        <w:tc>
          <w:tcPr>
            <w:tcW w:w="4740" w:type="dxa"/>
            <w:shd w:val="clear" w:color="000000" w:fill="FFFFFF"/>
            <w:hideMark/>
          </w:tcPr>
          <w:p w14:paraId="32BED2BB" w14:textId="07CB655A" w:rsidR="00922008" w:rsidRPr="002F7294" w:rsidRDefault="00922008" w:rsidP="00D77767">
            <w:pPr>
              <w:pStyle w:val="ListParagraph"/>
              <w:numPr>
                <w:ilvl w:val="0"/>
                <w:numId w:val="5"/>
              </w:numPr>
              <w:bidi/>
              <w:spacing w:after="0" w:line="240" w:lineRule="auto"/>
              <w:ind w:left="301" w:hanging="283"/>
              <w:jc w:val="both"/>
              <w:rPr>
                <w:rFonts w:eastAsia="Times New Roman" w:cstheme="minorHAnsi"/>
                <w:color w:val="000000"/>
              </w:rPr>
            </w:pPr>
            <w:r w:rsidRPr="002F7294">
              <w:rPr>
                <w:rFonts w:eastAsia="Times New Roman" w:cstheme="minorHAnsi" w:hint="cs"/>
                <w:color w:val="000000"/>
                <w:rtl/>
              </w:rPr>
              <w:t>مستندات</w:t>
            </w:r>
            <w:r w:rsidRPr="002F7294">
              <w:rPr>
                <w:rFonts w:eastAsia="Times New Roman" w:cstheme="minorHAnsi"/>
                <w:color w:val="000000"/>
                <w:rtl/>
              </w:rPr>
              <w:t xml:space="preserve"> </w:t>
            </w:r>
            <w:r w:rsidRPr="002F7294">
              <w:rPr>
                <w:rFonts w:eastAsia="Times New Roman" w:cstheme="minorHAnsi" w:hint="cs"/>
                <w:color w:val="000000"/>
                <w:rtl/>
              </w:rPr>
              <w:t>تعريف</w:t>
            </w:r>
            <w:r w:rsidRPr="002F7294">
              <w:rPr>
                <w:rFonts w:eastAsia="Times New Roman" w:cstheme="minorHAnsi"/>
                <w:color w:val="000000"/>
                <w:rtl/>
              </w:rPr>
              <w:t xml:space="preserve"> </w:t>
            </w:r>
            <w:r w:rsidRPr="002F7294">
              <w:rPr>
                <w:rFonts w:eastAsia="Times New Roman" w:cstheme="minorHAnsi" w:hint="cs"/>
                <w:color w:val="000000"/>
                <w:rtl/>
              </w:rPr>
              <w:t>بالشركة</w:t>
            </w:r>
            <w:r w:rsidRPr="002F7294">
              <w:rPr>
                <w:rFonts w:eastAsia="Times New Roman" w:cstheme="minorHAnsi"/>
                <w:color w:val="000000"/>
                <w:rtl/>
              </w:rPr>
              <w:t xml:space="preserve"> </w:t>
            </w:r>
            <w:r w:rsidRPr="002F7294">
              <w:rPr>
                <w:rFonts w:eastAsia="Times New Roman" w:cstheme="minorHAnsi" w:hint="cs"/>
                <w:color w:val="000000"/>
                <w:rtl/>
              </w:rPr>
              <w:t>والوثائق</w:t>
            </w:r>
            <w:r w:rsidRPr="002F7294">
              <w:rPr>
                <w:rFonts w:eastAsia="Times New Roman" w:cstheme="minorHAnsi"/>
                <w:color w:val="000000"/>
                <w:rtl/>
              </w:rPr>
              <w:t xml:space="preserve"> </w:t>
            </w:r>
            <w:r w:rsidRPr="002F7294">
              <w:rPr>
                <w:rFonts w:eastAsia="Times New Roman" w:cstheme="minorHAnsi" w:hint="cs"/>
                <w:color w:val="000000"/>
                <w:rtl/>
              </w:rPr>
              <w:t>والشهادات</w:t>
            </w:r>
            <w:r w:rsidRPr="002F7294">
              <w:rPr>
                <w:rFonts w:eastAsia="Times New Roman" w:cstheme="minorHAnsi"/>
                <w:color w:val="000000"/>
                <w:rtl/>
              </w:rPr>
              <w:t xml:space="preserve"> </w:t>
            </w:r>
            <w:r w:rsidRPr="002F7294">
              <w:rPr>
                <w:rFonts w:eastAsia="Times New Roman" w:cstheme="minorHAnsi" w:hint="cs"/>
                <w:color w:val="000000"/>
                <w:rtl/>
              </w:rPr>
              <w:t>الدالة</w:t>
            </w:r>
            <w:r w:rsidRPr="002F7294">
              <w:rPr>
                <w:rFonts w:eastAsia="Times New Roman" w:cstheme="minorHAnsi"/>
                <w:color w:val="000000"/>
                <w:rtl/>
              </w:rPr>
              <w:t xml:space="preserve"> </w:t>
            </w:r>
            <w:r w:rsidRPr="002F7294">
              <w:rPr>
                <w:rFonts w:eastAsia="Times New Roman" w:cstheme="minorHAnsi" w:hint="cs"/>
                <w:color w:val="000000"/>
                <w:rtl/>
              </w:rPr>
              <w:t>على</w:t>
            </w:r>
            <w:r w:rsidRPr="002F7294">
              <w:rPr>
                <w:rFonts w:eastAsia="Times New Roman" w:cstheme="minorHAnsi"/>
                <w:color w:val="000000"/>
                <w:rtl/>
              </w:rPr>
              <w:t xml:space="preserve"> </w:t>
            </w:r>
            <w:r w:rsidRPr="002F7294">
              <w:rPr>
                <w:rFonts w:eastAsia="Times New Roman" w:cstheme="minorHAnsi" w:hint="cs"/>
                <w:color w:val="000000"/>
                <w:rtl/>
              </w:rPr>
              <w:t>الخبرة</w:t>
            </w:r>
            <w:r w:rsidRPr="002F7294">
              <w:rPr>
                <w:rFonts w:eastAsia="Times New Roman" w:cstheme="minorHAnsi"/>
                <w:color w:val="000000"/>
                <w:rtl/>
              </w:rPr>
              <w:t xml:space="preserve"> </w:t>
            </w:r>
            <w:r w:rsidRPr="002F7294">
              <w:rPr>
                <w:rFonts w:eastAsia="Times New Roman" w:cstheme="minorHAnsi" w:hint="cs"/>
                <w:color w:val="000000"/>
                <w:rtl/>
              </w:rPr>
              <w:t>في</w:t>
            </w:r>
            <w:r w:rsidRPr="002F7294">
              <w:rPr>
                <w:rFonts w:eastAsia="Times New Roman" w:cstheme="minorHAnsi"/>
                <w:color w:val="000000"/>
                <w:rtl/>
              </w:rPr>
              <w:t xml:space="preserve"> </w:t>
            </w:r>
            <w:r w:rsidRPr="002F7294">
              <w:rPr>
                <w:rFonts w:eastAsia="Times New Roman" w:cstheme="minorHAnsi" w:hint="cs"/>
                <w:color w:val="000000"/>
                <w:rtl/>
              </w:rPr>
              <w:t>مجال</w:t>
            </w:r>
            <w:r w:rsidRPr="002F7294">
              <w:rPr>
                <w:rFonts w:eastAsia="Times New Roman" w:cstheme="minorHAnsi"/>
                <w:color w:val="000000"/>
                <w:rtl/>
              </w:rPr>
              <w:t xml:space="preserve"> </w:t>
            </w:r>
            <w:r w:rsidRPr="002F7294">
              <w:rPr>
                <w:rFonts w:eastAsia="Times New Roman" w:cstheme="minorHAnsi" w:hint="cs"/>
                <w:color w:val="000000"/>
                <w:rtl/>
              </w:rPr>
              <w:t>العمل</w:t>
            </w:r>
            <w:r w:rsidRPr="002F7294">
              <w:rPr>
                <w:rFonts w:eastAsia="Times New Roman" w:cstheme="minorHAnsi"/>
                <w:color w:val="000000"/>
                <w:rtl/>
              </w:rPr>
              <w:t xml:space="preserve"> </w:t>
            </w:r>
            <w:r w:rsidRPr="002F7294">
              <w:rPr>
                <w:rFonts w:eastAsia="Times New Roman" w:cstheme="minorHAnsi" w:hint="cs"/>
                <w:color w:val="000000"/>
                <w:rtl/>
              </w:rPr>
              <w:t>المطلوب</w:t>
            </w:r>
            <w:r w:rsidRPr="002F7294">
              <w:rPr>
                <w:rFonts w:eastAsia="Times New Roman" w:cstheme="minorHAnsi"/>
                <w:color w:val="000000"/>
                <w:rtl/>
              </w:rPr>
              <w:t xml:space="preserve"> </w:t>
            </w:r>
            <w:r w:rsidRPr="002F7294">
              <w:rPr>
                <w:rFonts w:eastAsia="Times New Roman" w:cstheme="minorHAnsi" w:hint="cs"/>
                <w:color w:val="000000"/>
                <w:rtl/>
              </w:rPr>
              <w:t>تنفيذه،</w:t>
            </w:r>
            <w:r w:rsidRPr="002F7294">
              <w:rPr>
                <w:rFonts w:eastAsia="Times New Roman" w:cstheme="minorHAnsi"/>
                <w:color w:val="000000"/>
              </w:rPr>
              <w:t xml:space="preserve"> </w:t>
            </w:r>
            <w:r w:rsidRPr="002F7294">
              <w:rPr>
                <w:rFonts w:eastAsia="Times New Roman" w:cstheme="minorHAnsi" w:hint="cs"/>
                <w:color w:val="000000"/>
                <w:rtl/>
              </w:rPr>
              <w:t>بالإضافة</w:t>
            </w:r>
            <w:r w:rsidRPr="002F7294">
              <w:rPr>
                <w:rFonts w:eastAsia="Times New Roman" w:cstheme="minorHAnsi"/>
                <w:color w:val="000000"/>
                <w:rtl/>
              </w:rPr>
              <w:t xml:space="preserve"> </w:t>
            </w:r>
            <w:r w:rsidRPr="002F7294">
              <w:rPr>
                <w:rFonts w:eastAsia="Times New Roman" w:cstheme="minorHAnsi" w:hint="cs"/>
                <w:color w:val="000000"/>
                <w:rtl/>
              </w:rPr>
              <w:t>إلى</w:t>
            </w:r>
            <w:r w:rsidRPr="002F7294">
              <w:rPr>
                <w:rFonts w:eastAsia="Times New Roman" w:cstheme="minorHAnsi"/>
                <w:color w:val="000000"/>
                <w:rtl/>
              </w:rPr>
              <w:t xml:space="preserve"> </w:t>
            </w:r>
            <w:r w:rsidRPr="002F7294">
              <w:rPr>
                <w:rFonts w:eastAsia="Times New Roman" w:cstheme="minorHAnsi" w:hint="cs"/>
                <w:color w:val="000000"/>
                <w:rtl/>
              </w:rPr>
              <w:t>قائمة بالمشاريع</w:t>
            </w:r>
            <w:r w:rsidRPr="002F7294">
              <w:rPr>
                <w:rFonts w:eastAsia="Times New Roman" w:cstheme="minorHAnsi"/>
                <w:color w:val="000000"/>
                <w:rtl/>
              </w:rPr>
              <w:t xml:space="preserve"> </w:t>
            </w:r>
            <w:r w:rsidRPr="002F7294">
              <w:rPr>
                <w:rFonts w:eastAsia="Times New Roman" w:cstheme="minorHAnsi" w:hint="cs"/>
                <w:color w:val="000000"/>
                <w:rtl/>
              </w:rPr>
              <w:t>المنجزة سابقاً والعملاء</w:t>
            </w:r>
            <w:r w:rsidRPr="002F7294">
              <w:rPr>
                <w:rFonts w:eastAsia="Times New Roman" w:cstheme="minorHAnsi"/>
                <w:color w:val="000000"/>
                <w:rtl/>
              </w:rPr>
              <w:t>.</w:t>
            </w:r>
          </w:p>
        </w:tc>
      </w:tr>
      <w:tr w:rsidR="00922008" w:rsidRPr="00C65EA5" w14:paraId="32BED2BF" w14:textId="77777777" w:rsidTr="002A79B0">
        <w:trPr>
          <w:trHeight w:val="954"/>
        </w:trPr>
        <w:tc>
          <w:tcPr>
            <w:tcW w:w="5610" w:type="dxa"/>
            <w:shd w:val="clear" w:color="000000" w:fill="FFFFFF"/>
            <w:hideMark/>
          </w:tcPr>
          <w:p w14:paraId="7EBC8F14" w14:textId="77777777" w:rsidR="00922008" w:rsidRDefault="00922008" w:rsidP="00D77767">
            <w:pPr>
              <w:pStyle w:val="ListParagraph"/>
              <w:numPr>
                <w:ilvl w:val="0"/>
                <w:numId w:val="1"/>
              </w:numPr>
              <w:spacing w:after="0" w:line="240" w:lineRule="auto"/>
              <w:ind w:left="317" w:hanging="339"/>
              <w:jc w:val="both"/>
              <w:rPr>
                <w:rFonts w:cs="Arabic Transparent"/>
                <w:lang w:bidi="ar-LY"/>
              </w:rPr>
            </w:pPr>
            <w:r w:rsidRPr="00944B93">
              <w:rPr>
                <w:rFonts w:cs="Arabic Transparent"/>
                <w:lang w:bidi="ar-LY"/>
              </w:rPr>
              <w:t xml:space="preserve">The bidder should have a minimum </w:t>
            </w:r>
            <w:r>
              <w:rPr>
                <w:rFonts w:cs="Arabic Transparent"/>
                <w:lang w:val="en-CA" w:bidi="ar-LY"/>
              </w:rPr>
              <w:t xml:space="preserve">of </w:t>
            </w:r>
            <w:r w:rsidRPr="00944B93">
              <w:rPr>
                <w:rFonts w:cs="Arabic Transparent"/>
                <w:lang w:bidi="ar-LY"/>
              </w:rPr>
              <w:t>ten (10) years of experience related to the scope of work</w:t>
            </w:r>
            <w:r w:rsidR="00404884">
              <w:rPr>
                <w:rFonts w:cs="Arabic Transparent"/>
                <w:lang w:bidi="ar-LY"/>
              </w:rPr>
              <w:t>.</w:t>
            </w:r>
          </w:p>
          <w:p w14:paraId="32BED2BD" w14:textId="7CB68D88" w:rsidR="00E6598C" w:rsidRPr="00944B93" w:rsidRDefault="00E6598C" w:rsidP="00D77767">
            <w:pPr>
              <w:pStyle w:val="ListParagraph"/>
              <w:numPr>
                <w:ilvl w:val="0"/>
                <w:numId w:val="1"/>
              </w:numPr>
              <w:spacing w:after="0" w:line="240" w:lineRule="auto"/>
              <w:ind w:left="317" w:hanging="339"/>
              <w:jc w:val="both"/>
              <w:rPr>
                <w:rFonts w:cs="Arabic Transparent"/>
                <w:rtl/>
                <w:lang w:bidi="ar-LY"/>
              </w:rPr>
            </w:pPr>
            <w:r>
              <w:rPr>
                <w:rFonts w:cs="Arabic Transparent"/>
                <w:lang w:bidi="ar-LY"/>
              </w:rPr>
              <w:lastRenderedPageBreak/>
              <w:t>Bidders should submit Company’s financial statement for three (03) years.</w:t>
            </w:r>
          </w:p>
        </w:tc>
        <w:tc>
          <w:tcPr>
            <w:tcW w:w="4740" w:type="dxa"/>
            <w:shd w:val="clear" w:color="000000" w:fill="FFFFFF"/>
            <w:hideMark/>
          </w:tcPr>
          <w:p w14:paraId="388273A7" w14:textId="1BD5824C" w:rsidR="0041584C" w:rsidRDefault="00922008" w:rsidP="00D77767">
            <w:pPr>
              <w:pStyle w:val="ListParagraph"/>
              <w:numPr>
                <w:ilvl w:val="0"/>
                <w:numId w:val="5"/>
              </w:numPr>
              <w:bidi/>
              <w:spacing w:after="0" w:line="240" w:lineRule="auto"/>
              <w:ind w:left="301" w:hanging="283"/>
              <w:jc w:val="both"/>
              <w:rPr>
                <w:rFonts w:eastAsia="Times New Roman" w:cstheme="minorHAnsi"/>
                <w:color w:val="000000"/>
              </w:rPr>
            </w:pPr>
            <w:r w:rsidRPr="002F7294">
              <w:rPr>
                <w:rFonts w:eastAsia="Times New Roman" w:cstheme="minorHAnsi" w:hint="cs"/>
                <w:color w:val="000000"/>
                <w:rtl/>
              </w:rPr>
              <w:lastRenderedPageBreak/>
              <w:t xml:space="preserve"> أن يكون لدى الشركة خبرة لا تقل عن </w:t>
            </w:r>
            <w:r w:rsidR="00104AD2" w:rsidRPr="002F7294">
              <w:rPr>
                <w:rFonts w:eastAsia="Times New Roman" w:cstheme="minorHAnsi" w:hint="cs"/>
                <w:color w:val="000000"/>
                <w:rtl/>
              </w:rPr>
              <w:t xml:space="preserve">عشر </w:t>
            </w:r>
            <w:r w:rsidR="00104AD2" w:rsidRPr="002F7294">
              <w:rPr>
                <w:rFonts w:eastAsia="Times New Roman" w:cstheme="minorHAnsi"/>
                <w:color w:val="000000"/>
                <w:rtl/>
              </w:rPr>
              <w:t>(</w:t>
            </w:r>
            <w:r w:rsidRPr="002F7294">
              <w:rPr>
                <w:rFonts w:eastAsia="Times New Roman" w:cstheme="minorHAnsi" w:hint="cs"/>
                <w:color w:val="000000"/>
                <w:rtl/>
              </w:rPr>
              <w:t xml:space="preserve">10) سنوات فيما يتعلق بنطاق </w:t>
            </w:r>
            <w:r w:rsidR="00404884">
              <w:rPr>
                <w:rFonts w:eastAsia="Times New Roman" w:cstheme="minorHAnsi" w:hint="cs"/>
                <w:color w:val="000000"/>
                <w:rtl/>
              </w:rPr>
              <w:t>العمل</w:t>
            </w:r>
            <w:r w:rsidRPr="002F7294">
              <w:rPr>
                <w:rFonts w:eastAsia="Times New Roman" w:cstheme="minorHAnsi" w:hint="cs"/>
                <w:color w:val="000000"/>
                <w:rtl/>
              </w:rPr>
              <w:t>.</w:t>
            </w:r>
          </w:p>
          <w:p w14:paraId="716AD851" w14:textId="77777777" w:rsidR="002852F1" w:rsidRDefault="002852F1" w:rsidP="002852F1">
            <w:pPr>
              <w:pStyle w:val="ListParagraph"/>
              <w:numPr>
                <w:ilvl w:val="0"/>
                <w:numId w:val="4"/>
              </w:numPr>
              <w:bidi/>
              <w:spacing w:after="0" w:line="240" w:lineRule="auto"/>
              <w:ind w:left="301" w:hanging="283"/>
              <w:jc w:val="both"/>
              <w:rPr>
                <w:rFonts w:eastAsia="Times New Roman" w:cstheme="minorHAnsi"/>
                <w:color w:val="000000"/>
              </w:rPr>
            </w:pPr>
            <w:r w:rsidRPr="002F272E">
              <w:rPr>
                <w:rFonts w:eastAsia="Times New Roman" w:cstheme="minorHAnsi" w:hint="cs"/>
                <w:color w:val="000000"/>
                <w:rtl/>
              </w:rPr>
              <w:lastRenderedPageBreak/>
              <w:t>تقد</w:t>
            </w:r>
            <w:r>
              <w:rPr>
                <w:rFonts w:ascii="Arial" w:eastAsia="Times New Roman" w:hAnsi="Arial" w:cs="Arial" w:hint="cs"/>
                <w:color w:val="000000"/>
                <w:rtl/>
              </w:rPr>
              <w:t>يم</w:t>
            </w:r>
            <w:r w:rsidRPr="002F272E">
              <w:rPr>
                <w:rFonts w:eastAsia="Times New Roman" w:cstheme="minorHAnsi" w:hint="cs"/>
                <w:color w:val="000000"/>
                <w:rtl/>
              </w:rPr>
              <w:t xml:space="preserve"> </w:t>
            </w:r>
            <w:r w:rsidRPr="002F272E">
              <w:rPr>
                <w:rFonts w:eastAsia="Times New Roman" w:cstheme="minorHAnsi"/>
                <w:color w:val="000000"/>
                <w:rtl/>
              </w:rPr>
              <w:t>المستندات الدالة على المركز المالي للشركة</w:t>
            </w:r>
            <w:r w:rsidRPr="002F272E">
              <w:rPr>
                <w:rFonts w:eastAsia="Times New Roman" w:cstheme="minorHAnsi"/>
                <w:color w:val="000000"/>
              </w:rPr>
              <w:t xml:space="preserve"> </w:t>
            </w:r>
            <w:r w:rsidRPr="002F272E">
              <w:rPr>
                <w:rFonts w:eastAsia="Times New Roman" w:cstheme="minorHAnsi"/>
                <w:color w:val="000000"/>
                <w:rtl/>
              </w:rPr>
              <w:t xml:space="preserve">للسنوات الثلاثة </w:t>
            </w:r>
            <w:r>
              <w:rPr>
                <w:rFonts w:eastAsia="Times New Roman" w:cstheme="minorHAnsi" w:hint="cs"/>
                <w:color w:val="000000"/>
                <w:rtl/>
                <w:lang w:bidi="ar-LY"/>
              </w:rPr>
              <w:t xml:space="preserve">(3) </w:t>
            </w:r>
            <w:r w:rsidRPr="002F272E">
              <w:rPr>
                <w:rFonts w:eastAsia="Times New Roman" w:cstheme="minorHAnsi" w:hint="cs"/>
                <w:color w:val="000000"/>
                <w:rtl/>
              </w:rPr>
              <w:t>ال</w:t>
            </w:r>
            <w:r>
              <w:rPr>
                <w:rFonts w:eastAsia="Times New Roman" w:cstheme="minorHAnsi" w:hint="cs"/>
                <w:color w:val="000000"/>
                <w:rtl/>
              </w:rPr>
              <w:t>ماضية</w:t>
            </w:r>
            <w:r w:rsidRPr="002F272E">
              <w:rPr>
                <w:rFonts w:eastAsia="Times New Roman" w:cstheme="minorHAnsi"/>
                <w:color w:val="000000"/>
                <w:rtl/>
              </w:rPr>
              <w:t xml:space="preserve"> معتمدة من قبل مراجع مالي خارجي.</w:t>
            </w:r>
          </w:p>
          <w:p w14:paraId="32BED2BE" w14:textId="4A7D0054" w:rsidR="002852F1" w:rsidRPr="0041584C" w:rsidRDefault="002852F1" w:rsidP="002852F1">
            <w:pPr>
              <w:pStyle w:val="ListParagraph"/>
              <w:bidi/>
              <w:spacing w:after="0" w:line="240" w:lineRule="auto"/>
              <w:ind w:left="301"/>
              <w:jc w:val="both"/>
              <w:rPr>
                <w:rFonts w:eastAsia="Times New Roman" w:cstheme="minorHAnsi"/>
                <w:color w:val="000000"/>
              </w:rPr>
            </w:pPr>
          </w:p>
        </w:tc>
      </w:tr>
      <w:tr w:rsidR="00092BDC" w:rsidRPr="00C65EA5" w14:paraId="54AB28CE" w14:textId="77777777" w:rsidTr="002A79B0">
        <w:trPr>
          <w:trHeight w:val="677"/>
        </w:trPr>
        <w:tc>
          <w:tcPr>
            <w:tcW w:w="5610" w:type="dxa"/>
            <w:shd w:val="clear" w:color="000000" w:fill="FFFFFF"/>
            <w:vAlign w:val="bottom"/>
          </w:tcPr>
          <w:p w14:paraId="6D2233C8" w14:textId="47F78CA9" w:rsidR="00092BDC" w:rsidRPr="008F1B99" w:rsidRDefault="00092BDC" w:rsidP="00092BDC">
            <w:pPr>
              <w:spacing w:line="240" w:lineRule="auto"/>
              <w:rPr>
                <w:rFonts w:cs="Arabic Transparent"/>
                <w:b/>
                <w:bCs/>
                <w:u w:val="single"/>
                <w:lang w:bidi="ar-LY"/>
              </w:rPr>
            </w:pPr>
            <w:r w:rsidRPr="008F1B99">
              <w:rPr>
                <w:rFonts w:cs="Arabic Transparent"/>
                <w:b/>
                <w:bCs/>
                <w:u w:val="single"/>
                <w:lang w:bidi="ar-LY"/>
              </w:rPr>
              <w:lastRenderedPageBreak/>
              <w:t>REGISTRATION REQUIREMENTS:</w:t>
            </w:r>
          </w:p>
        </w:tc>
        <w:tc>
          <w:tcPr>
            <w:tcW w:w="4740" w:type="dxa"/>
            <w:shd w:val="clear" w:color="000000" w:fill="FFFFFF"/>
            <w:vAlign w:val="bottom"/>
          </w:tcPr>
          <w:p w14:paraId="54296F99" w14:textId="7EDBF79F" w:rsidR="00092BDC" w:rsidRPr="005A6BCB" w:rsidRDefault="00092BDC" w:rsidP="00092BDC">
            <w:pPr>
              <w:bidi/>
              <w:spacing w:line="240" w:lineRule="auto"/>
              <w:rPr>
                <w:rFonts w:eastAsia="Times New Roman" w:cstheme="minorHAnsi"/>
                <w:b/>
                <w:bCs/>
                <w:color w:val="000000"/>
                <w:u w:val="single"/>
                <w:rtl/>
                <w:lang w:bidi="ar-LY"/>
              </w:rPr>
            </w:pPr>
            <w:r w:rsidRPr="005A6BCB">
              <w:rPr>
                <w:rFonts w:eastAsia="Times New Roman" w:cstheme="minorHAnsi"/>
                <w:b/>
                <w:bCs/>
                <w:color w:val="000000"/>
                <w:u w:val="single"/>
                <w:rtl/>
              </w:rPr>
              <w:t>متطلبات التسجيل:</w:t>
            </w:r>
          </w:p>
        </w:tc>
      </w:tr>
      <w:tr w:rsidR="00092BDC" w:rsidRPr="00C65EA5" w14:paraId="63A6ADB4" w14:textId="77777777" w:rsidTr="002A79B0">
        <w:trPr>
          <w:trHeight w:val="800"/>
        </w:trPr>
        <w:tc>
          <w:tcPr>
            <w:tcW w:w="5610" w:type="dxa"/>
            <w:shd w:val="clear" w:color="000000" w:fill="FFFFFF"/>
          </w:tcPr>
          <w:p w14:paraId="42437A23" w14:textId="77777777" w:rsidR="00092BDC" w:rsidRPr="00B9049F" w:rsidRDefault="00092BDC" w:rsidP="00092BDC">
            <w:pPr>
              <w:pStyle w:val="ListParagraph"/>
              <w:spacing w:after="0" w:line="240" w:lineRule="auto"/>
              <w:ind w:left="0"/>
              <w:rPr>
                <w:rFonts w:cs="Arabic Transparent"/>
                <w:b/>
                <w:bCs/>
                <w:lang w:bidi="ar-LY"/>
              </w:rPr>
            </w:pPr>
            <w:r w:rsidRPr="00B9049F">
              <w:rPr>
                <w:rFonts w:cs="Arabic Transparent"/>
                <w:b/>
                <w:bCs/>
                <w:lang w:bidi="ar-LY"/>
              </w:rPr>
              <w:t>Local Companies:</w:t>
            </w:r>
          </w:p>
          <w:p w14:paraId="31B15DAB" w14:textId="77777777" w:rsidR="00092BDC" w:rsidRDefault="00092BDC" w:rsidP="00D77767">
            <w:pPr>
              <w:pStyle w:val="ListParagraph"/>
              <w:numPr>
                <w:ilvl w:val="0"/>
                <w:numId w:val="3"/>
              </w:numPr>
              <w:spacing w:after="0" w:line="240" w:lineRule="auto"/>
              <w:ind w:left="318" w:hanging="284"/>
              <w:rPr>
                <w:rFonts w:cs="Arabic Transparent"/>
                <w:lang w:bidi="ar-LY"/>
              </w:rPr>
            </w:pPr>
            <w:r w:rsidRPr="00B9049F">
              <w:rPr>
                <w:rFonts w:cs="Arabic Transparent"/>
                <w:lang w:bidi="ar-LY"/>
              </w:rPr>
              <w:t>Copy of valid and official registration certificate with Chamber of Commerce.</w:t>
            </w:r>
          </w:p>
          <w:p w14:paraId="7C633180" w14:textId="63303115" w:rsidR="00092BDC" w:rsidRPr="0061792C" w:rsidRDefault="00092BDC" w:rsidP="00D77767">
            <w:pPr>
              <w:pStyle w:val="ListParagraph"/>
              <w:numPr>
                <w:ilvl w:val="0"/>
                <w:numId w:val="3"/>
              </w:numPr>
              <w:spacing w:after="0" w:line="240" w:lineRule="auto"/>
              <w:ind w:left="318" w:hanging="284"/>
              <w:rPr>
                <w:rFonts w:cs="Arabic Transparent"/>
                <w:lang w:bidi="ar-LY"/>
              </w:rPr>
            </w:pPr>
            <w:r w:rsidRPr="00140884">
              <w:rPr>
                <w:rFonts w:cs="Arabic Transparent"/>
                <w:lang w:bidi="ar-LY"/>
              </w:rPr>
              <w:t xml:space="preserve">Copy of valid Business License. </w:t>
            </w:r>
          </w:p>
          <w:p w14:paraId="046EE72D" w14:textId="091CD1D8" w:rsidR="00092BDC" w:rsidRDefault="00092BDC" w:rsidP="00D77767">
            <w:pPr>
              <w:pStyle w:val="ListParagraph"/>
              <w:numPr>
                <w:ilvl w:val="0"/>
                <w:numId w:val="3"/>
              </w:numPr>
              <w:spacing w:after="0" w:line="240" w:lineRule="auto"/>
              <w:ind w:left="318" w:hanging="284"/>
              <w:rPr>
                <w:rFonts w:cs="Arabic Transparent"/>
                <w:lang w:bidi="ar-LY"/>
              </w:rPr>
            </w:pPr>
            <w:r w:rsidRPr="00140884">
              <w:rPr>
                <w:rFonts w:cs="Arabic Transparent"/>
                <w:lang w:bidi="ar-LY"/>
              </w:rPr>
              <w:t>Original copy of valid Tax Certificate.</w:t>
            </w:r>
          </w:p>
          <w:p w14:paraId="1FFF6918" w14:textId="2DA75D93" w:rsidR="00092BDC" w:rsidRPr="00DC6672" w:rsidRDefault="00092BDC" w:rsidP="00D77767">
            <w:pPr>
              <w:pStyle w:val="ListParagraph"/>
              <w:numPr>
                <w:ilvl w:val="0"/>
                <w:numId w:val="3"/>
              </w:numPr>
              <w:spacing w:after="0" w:line="240" w:lineRule="auto"/>
              <w:ind w:left="318" w:hanging="284"/>
              <w:rPr>
                <w:rFonts w:cs="Arabic Transparent"/>
                <w:lang w:bidi="ar-LY"/>
              </w:rPr>
            </w:pPr>
            <w:r w:rsidRPr="00DC6672">
              <w:rPr>
                <w:rFonts w:cs="Arabic Transparent"/>
                <w:lang w:bidi="ar-LY"/>
              </w:rPr>
              <w:t>The participating Company’s registered activity should be agreed with Scope of Work of Service or project that will be implemented.</w:t>
            </w:r>
          </w:p>
        </w:tc>
        <w:tc>
          <w:tcPr>
            <w:tcW w:w="4740" w:type="dxa"/>
            <w:shd w:val="clear" w:color="000000" w:fill="FFFFFF"/>
          </w:tcPr>
          <w:p w14:paraId="0F6D27BF" w14:textId="77777777" w:rsidR="00092BDC" w:rsidRPr="005A6BCB" w:rsidRDefault="00092BDC" w:rsidP="00092BDC">
            <w:pPr>
              <w:bidi/>
              <w:spacing w:after="0" w:line="240" w:lineRule="auto"/>
              <w:rPr>
                <w:rFonts w:eastAsia="Times New Roman" w:cstheme="minorHAnsi"/>
                <w:b/>
                <w:bCs/>
                <w:color w:val="000000"/>
              </w:rPr>
            </w:pPr>
            <w:r w:rsidRPr="005A6BCB">
              <w:rPr>
                <w:rFonts w:eastAsia="Times New Roman" w:cstheme="minorHAnsi"/>
                <w:b/>
                <w:bCs/>
                <w:color w:val="000000"/>
                <w:rtl/>
              </w:rPr>
              <w:t>الشركات المحلية:</w:t>
            </w:r>
          </w:p>
          <w:p w14:paraId="699A8341" w14:textId="77777777" w:rsidR="00092BDC" w:rsidRPr="005A6BCB" w:rsidRDefault="00092BDC" w:rsidP="00092BDC">
            <w:pPr>
              <w:bidi/>
              <w:spacing w:after="0" w:line="240" w:lineRule="auto"/>
              <w:ind w:left="317" w:hanging="317"/>
              <w:jc w:val="both"/>
              <w:rPr>
                <w:rFonts w:eastAsia="Times New Roman" w:cstheme="minorHAnsi"/>
                <w:color w:val="000000"/>
              </w:rPr>
            </w:pPr>
            <w:r w:rsidRPr="005A6BCB">
              <w:rPr>
                <w:rFonts w:eastAsia="Times New Roman" w:cstheme="minorHAnsi"/>
                <w:color w:val="000000"/>
                <w:rtl/>
              </w:rPr>
              <w:t>•</w:t>
            </w:r>
            <w:r w:rsidRPr="005A6BCB">
              <w:rPr>
                <w:rFonts w:eastAsia="Times New Roman" w:cstheme="minorHAnsi"/>
                <w:color w:val="000000"/>
                <w:rtl/>
              </w:rPr>
              <w:tab/>
              <w:t>نسخة طبق الأصل من السجل التجاري و</w:t>
            </w:r>
            <w:r w:rsidRPr="005A6BCB">
              <w:rPr>
                <w:rFonts w:eastAsia="Times New Roman" w:cstheme="minorHAnsi"/>
                <w:color w:val="000000"/>
                <w:rtl/>
                <w:lang w:bidi="ar-LY"/>
              </w:rPr>
              <w:t>ال</w:t>
            </w:r>
            <w:r w:rsidRPr="005A6BCB">
              <w:rPr>
                <w:rFonts w:eastAsia="Times New Roman" w:cstheme="minorHAnsi"/>
                <w:color w:val="000000"/>
                <w:rtl/>
              </w:rPr>
              <w:t>قيد بغرفة التجارة والصناعة.</w:t>
            </w:r>
          </w:p>
          <w:p w14:paraId="67AA4FA5" w14:textId="77777777" w:rsidR="00092BDC" w:rsidRPr="005A6BCB" w:rsidRDefault="00092BDC" w:rsidP="00092BDC">
            <w:pPr>
              <w:bidi/>
              <w:spacing w:after="0" w:line="240" w:lineRule="auto"/>
              <w:ind w:left="317" w:hanging="317"/>
              <w:rPr>
                <w:rFonts w:eastAsia="Times New Roman" w:cstheme="minorHAnsi"/>
                <w:color w:val="000000"/>
                <w:rtl/>
                <w:lang w:bidi="ar-LY"/>
              </w:rPr>
            </w:pPr>
            <w:r w:rsidRPr="005A6BCB">
              <w:rPr>
                <w:rFonts w:eastAsia="Times New Roman" w:cstheme="minorHAnsi"/>
                <w:color w:val="000000"/>
                <w:rtl/>
              </w:rPr>
              <w:t>•</w:t>
            </w:r>
            <w:r w:rsidRPr="005A6BCB">
              <w:rPr>
                <w:rFonts w:eastAsia="Times New Roman" w:cstheme="minorHAnsi"/>
                <w:color w:val="000000"/>
                <w:rtl/>
              </w:rPr>
              <w:tab/>
              <w:t>نسخة طبق الأصل من رخصة مزاولة النشاط التجاري أو الصناعي.</w:t>
            </w:r>
          </w:p>
          <w:p w14:paraId="0BBE5086" w14:textId="77777777" w:rsidR="00092BDC" w:rsidRPr="005A6BCB" w:rsidRDefault="00092BDC" w:rsidP="00092BDC">
            <w:pPr>
              <w:bidi/>
              <w:spacing w:after="0" w:line="240" w:lineRule="auto"/>
              <w:ind w:left="317" w:hanging="317"/>
              <w:rPr>
                <w:rFonts w:eastAsia="Times New Roman" w:cstheme="minorHAnsi"/>
                <w:color w:val="000000"/>
              </w:rPr>
            </w:pPr>
            <w:r w:rsidRPr="005A6BCB">
              <w:rPr>
                <w:rFonts w:eastAsia="Times New Roman" w:cstheme="minorHAnsi"/>
                <w:color w:val="000000"/>
                <w:rtl/>
              </w:rPr>
              <w:t>•</w:t>
            </w:r>
            <w:r w:rsidRPr="005A6BCB">
              <w:rPr>
                <w:rFonts w:eastAsia="Times New Roman" w:cstheme="minorHAnsi"/>
                <w:color w:val="000000"/>
                <w:rtl/>
              </w:rPr>
              <w:tab/>
              <w:t>نسخة أصلية من شهادة السداد الضريبي.</w:t>
            </w:r>
          </w:p>
          <w:p w14:paraId="246F79F7" w14:textId="6CED75F3" w:rsidR="00092BDC" w:rsidRPr="005A6BCB" w:rsidRDefault="00092BDC" w:rsidP="00092BDC">
            <w:pPr>
              <w:bidi/>
              <w:spacing w:after="0" w:line="240" w:lineRule="auto"/>
              <w:ind w:left="317" w:hanging="317"/>
              <w:jc w:val="both"/>
              <w:rPr>
                <w:rFonts w:eastAsia="Times New Roman" w:cstheme="minorHAnsi"/>
                <w:color w:val="000000"/>
                <w:rtl/>
                <w:lang w:bidi="ar-LY"/>
              </w:rPr>
            </w:pPr>
            <w:r w:rsidRPr="005A6BCB">
              <w:rPr>
                <w:rFonts w:eastAsia="Times New Roman" w:cstheme="minorHAnsi"/>
                <w:color w:val="000000"/>
                <w:rtl/>
              </w:rPr>
              <w:t>•</w:t>
            </w:r>
            <w:r w:rsidRPr="005A6BCB">
              <w:rPr>
                <w:rFonts w:eastAsia="Times New Roman" w:cstheme="minorHAnsi"/>
                <w:color w:val="000000"/>
                <w:rtl/>
              </w:rPr>
              <w:tab/>
              <w:t>تطابق كامل لنوع النشاط المقيد (أغراض الشركة) بوثائق الشركة المشاركة في العطاء مع طبيعة الخدمة أو ال</w:t>
            </w:r>
            <w:r>
              <w:rPr>
                <w:rFonts w:eastAsia="Times New Roman" w:cstheme="minorHAnsi"/>
                <w:color w:val="000000"/>
                <w:rtl/>
              </w:rPr>
              <w:t>مشروع المراد تنفيذه</w:t>
            </w:r>
            <w:r w:rsidRPr="005A6BCB">
              <w:rPr>
                <w:rFonts w:eastAsia="Times New Roman" w:cstheme="minorHAnsi"/>
                <w:color w:val="000000"/>
                <w:rtl/>
              </w:rPr>
              <w:t>.</w:t>
            </w:r>
          </w:p>
        </w:tc>
      </w:tr>
      <w:tr w:rsidR="00092BDC" w:rsidRPr="00C65EA5" w14:paraId="1FDE72A0" w14:textId="77777777" w:rsidTr="002A79B0">
        <w:trPr>
          <w:trHeight w:val="405"/>
        </w:trPr>
        <w:tc>
          <w:tcPr>
            <w:tcW w:w="5610" w:type="dxa"/>
            <w:shd w:val="clear" w:color="000000" w:fill="FFFFFF"/>
          </w:tcPr>
          <w:p w14:paraId="73D724D9" w14:textId="77777777" w:rsidR="00D43992" w:rsidRPr="00D43992" w:rsidRDefault="00D43992" w:rsidP="00D43992">
            <w:pPr>
              <w:spacing w:after="0" w:line="240" w:lineRule="auto"/>
              <w:contextualSpacing/>
              <w:rPr>
                <w:rFonts w:cs="Arabic Transparent"/>
                <w:b/>
                <w:bCs/>
                <w:lang w:bidi="ar-LY"/>
              </w:rPr>
            </w:pPr>
            <w:r w:rsidRPr="00D43992">
              <w:rPr>
                <w:rFonts w:cs="Arabic Transparent"/>
                <w:b/>
                <w:bCs/>
                <w:lang w:bidi="ar-LY"/>
              </w:rPr>
              <w:t>Foreign Companies:</w:t>
            </w:r>
          </w:p>
          <w:p w14:paraId="1FAD9D15" w14:textId="77777777" w:rsidR="00D43992" w:rsidRPr="00D43992" w:rsidRDefault="00D43992" w:rsidP="00D43992">
            <w:pPr>
              <w:numPr>
                <w:ilvl w:val="0"/>
                <w:numId w:val="3"/>
              </w:numPr>
              <w:spacing w:after="0" w:line="240" w:lineRule="auto"/>
              <w:ind w:left="318" w:hanging="284"/>
              <w:contextualSpacing/>
              <w:jc w:val="both"/>
              <w:rPr>
                <w:rFonts w:cs="Arabic Transparent"/>
                <w:lang w:bidi="ar-LY"/>
              </w:rPr>
            </w:pPr>
            <w:r w:rsidRPr="00D43992">
              <w:rPr>
                <w:rFonts w:cs="Arabic Transparent"/>
                <w:lang w:bidi="ar-LY"/>
              </w:rPr>
              <w:t xml:space="preserve">All documents indicating registration in the country of origin.   </w:t>
            </w:r>
          </w:p>
          <w:p w14:paraId="626FF908" w14:textId="77777777" w:rsidR="00D43992" w:rsidRPr="00D43992" w:rsidRDefault="00D43992" w:rsidP="00D43992">
            <w:pPr>
              <w:numPr>
                <w:ilvl w:val="0"/>
                <w:numId w:val="3"/>
              </w:numPr>
              <w:spacing w:after="0" w:line="240" w:lineRule="auto"/>
              <w:ind w:left="318" w:hanging="284"/>
              <w:contextualSpacing/>
              <w:jc w:val="both"/>
              <w:rPr>
                <w:rFonts w:cs="Arabic Transparent"/>
                <w:lang w:bidi="ar-LY"/>
              </w:rPr>
            </w:pPr>
            <w:r w:rsidRPr="00D43992">
              <w:rPr>
                <w:rFonts w:cs="Arabic Transparent"/>
                <w:lang w:bidi="ar-LY"/>
              </w:rPr>
              <w:t>Certificate of proof of tax payment and registration of the Chamber of Commerce.</w:t>
            </w:r>
          </w:p>
          <w:p w14:paraId="5650C381" w14:textId="2C8A1C11" w:rsidR="00D43992" w:rsidRPr="00D43992" w:rsidRDefault="00D43992" w:rsidP="00D43992">
            <w:pPr>
              <w:pStyle w:val="ListParagraph"/>
              <w:spacing w:after="0" w:line="240" w:lineRule="auto"/>
              <w:ind w:left="540"/>
              <w:rPr>
                <w:rFonts w:cs="Arabic Transparent"/>
                <w:lang w:bidi="ar-LY"/>
              </w:rPr>
            </w:pPr>
          </w:p>
        </w:tc>
        <w:tc>
          <w:tcPr>
            <w:tcW w:w="4740" w:type="dxa"/>
            <w:shd w:val="clear" w:color="000000" w:fill="FFFFFF"/>
          </w:tcPr>
          <w:p w14:paraId="01A6D45B" w14:textId="77777777" w:rsidR="00092BDC" w:rsidRDefault="00092BDC" w:rsidP="00092BDC">
            <w:pPr>
              <w:bidi/>
              <w:spacing w:after="0" w:line="240" w:lineRule="auto"/>
              <w:jc w:val="both"/>
              <w:rPr>
                <w:rFonts w:cstheme="minorHAnsi"/>
                <w:b/>
                <w:bCs/>
                <w:lang w:bidi="ar-LY"/>
              </w:rPr>
            </w:pPr>
          </w:p>
          <w:p w14:paraId="782D501E" w14:textId="77777777" w:rsidR="00D43992" w:rsidRPr="005A6BCB" w:rsidRDefault="00D43992" w:rsidP="00D43992">
            <w:pPr>
              <w:bidi/>
              <w:spacing w:after="0" w:line="240" w:lineRule="auto"/>
              <w:jc w:val="both"/>
              <w:rPr>
                <w:rFonts w:eastAsia="Times New Roman" w:cstheme="minorHAnsi"/>
                <w:b/>
                <w:bCs/>
                <w:color w:val="000000"/>
              </w:rPr>
            </w:pPr>
            <w:r w:rsidRPr="005A6BCB">
              <w:rPr>
                <w:rFonts w:eastAsia="Times New Roman" w:cstheme="minorHAnsi"/>
                <w:b/>
                <w:bCs/>
                <w:color w:val="000000"/>
                <w:rtl/>
              </w:rPr>
              <w:t>الشركات الأجنبية:</w:t>
            </w:r>
          </w:p>
          <w:p w14:paraId="06435441" w14:textId="53EEC5F6" w:rsidR="00D43992" w:rsidRPr="00D43992" w:rsidRDefault="00D43992" w:rsidP="00D43992">
            <w:pPr>
              <w:pStyle w:val="ListParagraph"/>
              <w:numPr>
                <w:ilvl w:val="0"/>
                <w:numId w:val="9"/>
              </w:numPr>
              <w:bidi/>
              <w:spacing w:after="0" w:line="240" w:lineRule="auto"/>
              <w:ind w:left="317" w:hanging="317"/>
              <w:jc w:val="both"/>
              <w:rPr>
                <w:rFonts w:eastAsia="Times New Roman" w:cstheme="minorHAnsi"/>
                <w:color w:val="000000"/>
              </w:rPr>
            </w:pPr>
            <w:r w:rsidRPr="00981A4C">
              <w:rPr>
                <w:rFonts w:eastAsia="Times New Roman" w:cstheme="minorHAnsi"/>
                <w:color w:val="000000"/>
                <w:rtl/>
              </w:rPr>
              <w:t>تقديم كل المستندات الدالة على التسجيل في بلد المنشأ.</w:t>
            </w:r>
          </w:p>
          <w:p w14:paraId="6004081F" w14:textId="77777777" w:rsidR="00D43992" w:rsidRPr="005A6BCB" w:rsidRDefault="00D43992" w:rsidP="00D43992">
            <w:pPr>
              <w:bidi/>
              <w:spacing w:after="0" w:line="240" w:lineRule="auto"/>
              <w:ind w:left="317" w:hanging="317"/>
              <w:jc w:val="both"/>
              <w:rPr>
                <w:rFonts w:eastAsia="Times New Roman" w:cstheme="minorHAnsi"/>
                <w:color w:val="000000"/>
              </w:rPr>
            </w:pPr>
            <w:r w:rsidRPr="005A6BCB">
              <w:rPr>
                <w:rFonts w:eastAsia="Times New Roman" w:cstheme="minorHAnsi"/>
                <w:color w:val="000000"/>
                <w:rtl/>
              </w:rPr>
              <w:t>•</w:t>
            </w:r>
            <w:r w:rsidRPr="005A6BCB">
              <w:rPr>
                <w:rFonts w:eastAsia="Times New Roman" w:cstheme="minorHAnsi"/>
                <w:color w:val="000000"/>
                <w:rtl/>
              </w:rPr>
              <w:tab/>
              <w:t>نسخ</w:t>
            </w:r>
            <w:r>
              <w:rPr>
                <w:rFonts w:eastAsia="Times New Roman" w:cstheme="minorHAnsi"/>
                <w:color w:val="000000"/>
                <w:rtl/>
              </w:rPr>
              <w:t>ة أصلية من شهادة السداد الضريبي</w:t>
            </w:r>
            <w:r>
              <w:rPr>
                <w:rFonts w:eastAsia="Times New Roman" w:cstheme="minorHAnsi" w:hint="cs"/>
                <w:color w:val="000000"/>
                <w:rtl/>
              </w:rPr>
              <w:t xml:space="preserve"> والقيد بغرفة التجارة والصناعة.</w:t>
            </w:r>
          </w:p>
          <w:p w14:paraId="73690B2B" w14:textId="25D89A5E" w:rsidR="00D43992" w:rsidRPr="00D43992" w:rsidRDefault="00D43992" w:rsidP="00D43992">
            <w:pPr>
              <w:bidi/>
              <w:spacing w:after="0" w:line="240" w:lineRule="auto"/>
              <w:jc w:val="both"/>
              <w:rPr>
                <w:rFonts w:cstheme="minorHAnsi"/>
                <w:b/>
                <w:bCs/>
                <w:rtl/>
                <w:lang w:bidi="ar-LY"/>
              </w:rPr>
            </w:pPr>
          </w:p>
        </w:tc>
      </w:tr>
      <w:tr w:rsidR="00092BDC" w:rsidRPr="00C65EA5" w14:paraId="32BED2C5" w14:textId="77777777" w:rsidTr="002A79B0">
        <w:trPr>
          <w:trHeight w:val="405"/>
        </w:trPr>
        <w:tc>
          <w:tcPr>
            <w:tcW w:w="5610" w:type="dxa"/>
            <w:shd w:val="clear" w:color="000000" w:fill="FFFFFF"/>
            <w:hideMark/>
          </w:tcPr>
          <w:p w14:paraId="32BED2C3" w14:textId="35302706" w:rsidR="00092BDC" w:rsidRPr="005A6BCB" w:rsidRDefault="00092BDC" w:rsidP="00092BDC">
            <w:pPr>
              <w:spacing w:after="0" w:line="240" w:lineRule="auto"/>
              <w:rPr>
                <w:rFonts w:cs="Arabic Transparent"/>
                <w:u w:val="single"/>
                <w:lang w:bidi="ar-LY"/>
              </w:rPr>
            </w:pPr>
            <w:r w:rsidRPr="005A6BCB">
              <w:rPr>
                <w:rFonts w:cs="Arabic Transparent"/>
                <w:b/>
                <w:bCs/>
                <w:u w:val="single"/>
                <w:lang w:bidi="ar-LY"/>
              </w:rPr>
              <w:t>IMPORTANT NOTES:</w:t>
            </w:r>
          </w:p>
        </w:tc>
        <w:tc>
          <w:tcPr>
            <w:tcW w:w="4740" w:type="dxa"/>
            <w:shd w:val="clear" w:color="000000" w:fill="FFFFFF"/>
            <w:hideMark/>
          </w:tcPr>
          <w:p w14:paraId="32BED2C4" w14:textId="55C561F7" w:rsidR="00092BDC" w:rsidRPr="005A6BCB" w:rsidRDefault="00092BDC" w:rsidP="00092BDC">
            <w:pPr>
              <w:bidi/>
              <w:spacing w:after="0" w:line="240" w:lineRule="auto"/>
              <w:rPr>
                <w:rFonts w:eastAsia="Times New Roman" w:cstheme="minorHAnsi"/>
                <w:color w:val="000000"/>
                <w:u w:val="single"/>
                <w:rtl/>
                <w:lang w:bidi="ar-LY"/>
              </w:rPr>
            </w:pPr>
            <w:r w:rsidRPr="005A6BCB">
              <w:rPr>
                <w:rFonts w:cstheme="minorHAnsi"/>
                <w:b/>
                <w:bCs/>
                <w:u w:val="single"/>
                <w:rtl/>
                <w:lang w:bidi="ar-LY"/>
              </w:rPr>
              <w:t>ملاحظات مهمة:</w:t>
            </w:r>
          </w:p>
        </w:tc>
      </w:tr>
      <w:tr w:rsidR="00092BDC" w:rsidRPr="00C65EA5" w14:paraId="351A0FEC" w14:textId="77777777" w:rsidTr="002A79B0">
        <w:trPr>
          <w:trHeight w:val="394"/>
        </w:trPr>
        <w:tc>
          <w:tcPr>
            <w:tcW w:w="5610" w:type="dxa"/>
            <w:shd w:val="clear" w:color="000000" w:fill="FFFFFF"/>
          </w:tcPr>
          <w:p w14:paraId="4136D644" w14:textId="6048C5F4" w:rsidR="00092BDC" w:rsidRPr="005A6BCB" w:rsidRDefault="00092BDC" w:rsidP="00D77767">
            <w:pPr>
              <w:pStyle w:val="ListParagraph"/>
              <w:numPr>
                <w:ilvl w:val="0"/>
                <w:numId w:val="3"/>
              </w:numPr>
              <w:spacing w:line="240" w:lineRule="auto"/>
              <w:ind w:left="318" w:hanging="284"/>
              <w:jc w:val="both"/>
              <w:rPr>
                <w:rFonts w:cs="Arabic Transparent"/>
                <w:lang w:bidi="ar-LY"/>
              </w:rPr>
            </w:pPr>
            <w:r w:rsidRPr="005A6BCB">
              <w:rPr>
                <w:rFonts w:cs="Arabic Transparent"/>
                <w:lang w:bidi="ar-LY"/>
              </w:rPr>
              <w:t>The pre</w:t>
            </w:r>
            <w:r w:rsidRPr="005A6BCB">
              <w:rPr>
                <w:rFonts w:cs="Arabic Transparent"/>
                <w:lang w:bidi="ar-LY"/>
              </w:rPr>
              <w:noBreakHyphen/>
              <w:t>qualification request is not an invitation to tender. Company is neither committed nor obligated to undertake the work described above or to issue any call for tender or to include any respondent to this invitation or other company on any Bidders List or to award any form of contract.</w:t>
            </w:r>
          </w:p>
        </w:tc>
        <w:tc>
          <w:tcPr>
            <w:tcW w:w="4740" w:type="dxa"/>
            <w:shd w:val="clear" w:color="000000" w:fill="FFFFFF"/>
          </w:tcPr>
          <w:p w14:paraId="6FC6B4FC" w14:textId="55BD8104" w:rsidR="00092BDC" w:rsidRPr="005A6BCB" w:rsidRDefault="00092BDC" w:rsidP="00D77767">
            <w:pPr>
              <w:pStyle w:val="ListParagraph"/>
              <w:numPr>
                <w:ilvl w:val="0"/>
                <w:numId w:val="6"/>
              </w:numPr>
              <w:bidi/>
              <w:spacing w:after="0" w:line="240" w:lineRule="auto"/>
              <w:ind w:left="175" w:hanging="175"/>
              <w:jc w:val="both"/>
              <w:rPr>
                <w:rFonts w:eastAsia="Times New Roman" w:cstheme="minorHAnsi"/>
                <w:color w:val="000000"/>
                <w:rtl/>
              </w:rPr>
            </w:pPr>
            <w:r w:rsidRPr="005A6BCB">
              <w:rPr>
                <w:rFonts w:eastAsia="Times New Roman" w:cstheme="minorHAnsi"/>
                <w:color w:val="000000"/>
                <w:rtl/>
              </w:rPr>
              <w:t>دعوة التقييم للتأهيل المسبق هذه لا تعد دعوة للمشاركة في العطاء المذكور ولا تلزم الشركة بأي حال من الاحوال أن تصدر هذا العطاء أو أن تقوم بدعوة أو تضمين أي من المشتركين في التأهيل المسبق في القائمة النهائية للشركات التي سيتم دعوتها للمشاركة في العطاء المذكور.</w:t>
            </w:r>
          </w:p>
        </w:tc>
      </w:tr>
      <w:tr w:rsidR="00092BDC" w:rsidRPr="00C65EA5" w14:paraId="19A916E7" w14:textId="77777777" w:rsidTr="002A79B0">
        <w:trPr>
          <w:trHeight w:val="679"/>
        </w:trPr>
        <w:tc>
          <w:tcPr>
            <w:tcW w:w="5610" w:type="dxa"/>
            <w:shd w:val="clear" w:color="000000" w:fill="FFFFFF"/>
          </w:tcPr>
          <w:p w14:paraId="05E9FC96" w14:textId="09DC8988" w:rsidR="00092BDC" w:rsidRPr="005A6BCB" w:rsidRDefault="00092BDC" w:rsidP="00D77767">
            <w:pPr>
              <w:pStyle w:val="ListParagraph"/>
              <w:numPr>
                <w:ilvl w:val="0"/>
                <w:numId w:val="3"/>
              </w:numPr>
              <w:spacing w:after="0" w:line="240" w:lineRule="auto"/>
              <w:ind w:left="318" w:hanging="284"/>
              <w:jc w:val="both"/>
              <w:rPr>
                <w:rFonts w:cs="Arabic Transparent"/>
                <w:lang w:bidi="ar-LY"/>
              </w:rPr>
            </w:pPr>
            <w:r w:rsidRPr="005A6BCB">
              <w:rPr>
                <w:rFonts w:cs="Arabic Transparent"/>
                <w:lang w:bidi="ar-LY"/>
              </w:rPr>
              <w:t>The Invitation to Tender (ITT) Package will only be issued to qualified companies that have been pre-qualified.</w:t>
            </w:r>
          </w:p>
        </w:tc>
        <w:tc>
          <w:tcPr>
            <w:tcW w:w="4740" w:type="dxa"/>
            <w:shd w:val="clear" w:color="000000" w:fill="FFFFFF"/>
          </w:tcPr>
          <w:p w14:paraId="7C8BC8F3" w14:textId="6908486A" w:rsidR="00092BDC" w:rsidRPr="005A6BCB" w:rsidRDefault="00092BDC" w:rsidP="00D77767">
            <w:pPr>
              <w:pStyle w:val="ListParagraph"/>
              <w:numPr>
                <w:ilvl w:val="0"/>
                <w:numId w:val="6"/>
              </w:numPr>
              <w:bidi/>
              <w:spacing w:after="0" w:line="240" w:lineRule="auto"/>
              <w:ind w:left="175" w:hanging="175"/>
              <w:jc w:val="both"/>
              <w:rPr>
                <w:rFonts w:eastAsia="Times New Roman" w:cstheme="minorHAnsi"/>
                <w:color w:val="000000"/>
                <w:rtl/>
              </w:rPr>
            </w:pPr>
            <w:r w:rsidRPr="005A6BCB">
              <w:rPr>
                <w:rFonts w:eastAsia="Times New Roman" w:cstheme="minorHAnsi"/>
                <w:color w:val="000000"/>
                <w:rtl/>
              </w:rPr>
              <w:t>الدعوة للمشاركة في العطاء وإصدار كراسات المناقصة سيكون فقط للشركات المؤهلة والتي سيتم اختيارها وفقا للتأهيل المسبق.</w:t>
            </w:r>
          </w:p>
        </w:tc>
      </w:tr>
      <w:tr w:rsidR="00092BDC" w:rsidRPr="00C65EA5" w14:paraId="4FE17F18" w14:textId="77777777" w:rsidTr="002A79B0">
        <w:trPr>
          <w:trHeight w:val="962"/>
        </w:trPr>
        <w:tc>
          <w:tcPr>
            <w:tcW w:w="5610" w:type="dxa"/>
            <w:shd w:val="clear" w:color="000000" w:fill="FFFFFF"/>
          </w:tcPr>
          <w:p w14:paraId="0B6EFFC0" w14:textId="16D8DEA9" w:rsidR="00092BDC" w:rsidRPr="005A6BCB" w:rsidRDefault="00092BDC" w:rsidP="00D77767">
            <w:pPr>
              <w:pStyle w:val="ListParagraph"/>
              <w:numPr>
                <w:ilvl w:val="0"/>
                <w:numId w:val="3"/>
              </w:numPr>
              <w:spacing w:after="0" w:line="240" w:lineRule="auto"/>
              <w:ind w:left="318" w:hanging="284"/>
              <w:jc w:val="both"/>
              <w:rPr>
                <w:rFonts w:cs="Arabic Transparent"/>
                <w:lang w:bidi="ar-LY"/>
              </w:rPr>
            </w:pPr>
            <w:r w:rsidRPr="005A6BCB">
              <w:rPr>
                <w:rFonts w:cs="Arabic Transparent"/>
                <w:lang w:bidi="ar-LY"/>
              </w:rPr>
              <w:t>Company will not be responsible for whatsoever costs incurred for preparation and submission presented in response to this notice.</w:t>
            </w:r>
          </w:p>
        </w:tc>
        <w:tc>
          <w:tcPr>
            <w:tcW w:w="4740" w:type="dxa"/>
            <w:shd w:val="clear" w:color="000000" w:fill="FFFFFF"/>
          </w:tcPr>
          <w:p w14:paraId="3C56254B" w14:textId="20B1DFF1" w:rsidR="00092BDC" w:rsidRPr="005A6BCB" w:rsidRDefault="00092BDC" w:rsidP="00D77767">
            <w:pPr>
              <w:pStyle w:val="ListParagraph"/>
              <w:numPr>
                <w:ilvl w:val="0"/>
                <w:numId w:val="6"/>
              </w:numPr>
              <w:bidi/>
              <w:spacing w:after="0" w:line="240" w:lineRule="auto"/>
              <w:ind w:left="175" w:hanging="175"/>
              <w:jc w:val="both"/>
              <w:rPr>
                <w:rFonts w:cstheme="minorHAnsi"/>
                <w:b/>
                <w:bCs/>
                <w:rtl/>
                <w:lang w:bidi="ar-LY"/>
              </w:rPr>
            </w:pPr>
            <w:r w:rsidRPr="005A6BCB">
              <w:rPr>
                <w:rFonts w:eastAsia="Symbol" w:cstheme="minorHAnsi"/>
                <w:color w:val="000000"/>
                <w:rtl/>
              </w:rPr>
              <w:t xml:space="preserve">أن يكون مقدم العرض مسئولا مسؤولية تامة عن جميع النفقات المتعلقة بإعداد </w:t>
            </w:r>
            <w:r w:rsidR="00D727E2" w:rsidRPr="005A6BCB">
              <w:rPr>
                <w:rFonts w:eastAsia="Symbol" w:cstheme="minorHAnsi" w:hint="cs"/>
                <w:color w:val="000000"/>
                <w:rtl/>
              </w:rPr>
              <w:t>عرضه،</w:t>
            </w:r>
            <w:r w:rsidRPr="005A6BCB">
              <w:rPr>
                <w:rFonts w:eastAsia="Symbol" w:cstheme="minorHAnsi"/>
                <w:color w:val="000000"/>
                <w:rtl/>
              </w:rPr>
              <w:t xml:space="preserve"> ولا تتحمل الشركة أية مسؤولية عن هذه النفقات.</w:t>
            </w:r>
          </w:p>
        </w:tc>
      </w:tr>
      <w:tr w:rsidR="00092BDC" w:rsidRPr="00C65EA5" w14:paraId="793DE276" w14:textId="77777777" w:rsidTr="002A79B0">
        <w:trPr>
          <w:trHeight w:val="962"/>
        </w:trPr>
        <w:tc>
          <w:tcPr>
            <w:tcW w:w="5610" w:type="dxa"/>
            <w:shd w:val="clear" w:color="000000" w:fill="FFFFFF"/>
          </w:tcPr>
          <w:p w14:paraId="355B2BD8" w14:textId="47F76C21" w:rsidR="00092BDC" w:rsidRPr="005A6BCB" w:rsidRDefault="00092BDC" w:rsidP="00D77767">
            <w:pPr>
              <w:pStyle w:val="ListParagraph"/>
              <w:numPr>
                <w:ilvl w:val="0"/>
                <w:numId w:val="3"/>
              </w:numPr>
              <w:spacing w:after="0" w:line="240" w:lineRule="auto"/>
              <w:ind w:left="318" w:hanging="284"/>
              <w:jc w:val="both"/>
              <w:rPr>
                <w:rFonts w:cs="Arabic Transparent"/>
                <w:lang w:bidi="ar-LY"/>
              </w:rPr>
            </w:pPr>
            <w:r w:rsidRPr="005A6BCB">
              <w:rPr>
                <w:rFonts w:cs="Arabic Transparent"/>
                <w:lang w:bidi="ar-LY"/>
              </w:rPr>
              <w:t>Company shall deal only with authorized officers of the bidding companies and not through individuals or agents.</w:t>
            </w:r>
          </w:p>
        </w:tc>
        <w:tc>
          <w:tcPr>
            <w:tcW w:w="4740" w:type="dxa"/>
            <w:shd w:val="clear" w:color="000000" w:fill="FFFFFF"/>
          </w:tcPr>
          <w:p w14:paraId="05ADD7D6" w14:textId="03FB5991" w:rsidR="00092BDC" w:rsidRPr="005A6BCB" w:rsidRDefault="00092BDC" w:rsidP="00D77767">
            <w:pPr>
              <w:pStyle w:val="ListParagraph"/>
              <w:numPr>
                <w:ilvl w:val="0"/>
                <w:numId w:val="6"/>
              </w:numPr>
              <w:bidi/>
              <w:spacing w:after="0" w:line="240" w:lineRule="auto"/>
              <w:ind w:left="175" w:hanging="175"/>
              <w:jc w:val="both"/>
              <w:rPr>
                <w:rFonts w:eastAsia="Symbol" w:cstheme="minorHAnsi"/>
                <w:color w:val="000000"/>
                <w:rtl/>
                <w:lang w:bidi="ar-LY"/>
              </w:rPr>
            </w:pPr>
            <w:r w:rsidRPr="005A6BCB">
              <w:rPr>
                <w:rFonts w:eastAsia="Symbol" w:cstheme="minorHAnsi"/>
                <w:color w:val="000000"/>
                <w:rtl/>
              </w:rPr>
              <w:t>سيكون تعامل الشركة فقط مع الاشخاص المخولين رسميا من قبل الشركات المتقدمة للمشاركة في التأهيل المسبق</w:t>
            </w:r>
          </w:p>
        </w:tc>
      </w:tr>
      <w:tr w:rsidR="00092BDC" w:rsidRPr="00C65EA5" w14:paraId="161BBC9A" w14:textId="77777777" w:rsidTr="002A79B0">
        <w:trPr>
          <w:trHeight w:val="711"/>
        </w:trPr>
        <w:tc>
          <w:tcPr>
            <w:tcW w:w="5610" w:type="dxa"/>
            <w:shd w:val="clear" w:color="000000" w:fill="FFFFFF"/>
          </w:tcPr>
          <w:p w14:paraId="3E427BB3" w14:textId="0DAE16ED" w:rsidR="00092BDC" w:rsidRPr="002852F1" w:rsidRDefault="00092BDC" w:rsidP="00092BDC">
            <w:pPr>
              <w:shd w:val="clear" w:color="auto" w:fill="FFFFFF"/>
              <w:spacing w:before="100" w:beforeAutospacing="1" w:after="100" w:afterAutospacing="1" w:line="240" w:lineRule="auto"/>
              <w:jc w:val="both"/>
              <w:rPr>
                <w:rFonts w:cs="Arabic Transparent"/>
                <w:b/>
                <w:bCs/>
                <w:color w:val="000000" w:themeColor="text1"/>
                <w:u w:val="single"/>
                <w:lang w:val="en-CA" w:bidi="ar-LY"/>
              </w:rPr>
            </w:pPr>
            <w:r w:rsidRPr="002852F1">
              <w:rPr>
                <w:rFonts w:cs="Arabic Transparent"/>
                <w:b/>
                <w:bCs/>
                <w:color w:val="000000" w:themeColor="text1"/>
                <w:u w:val="single"/>
                <w:lang w:val="en-CA" w:bidi="ar-LY"/>
              </w:rPr>
              <w:t>Qualification and registration requirements, and all documentations</w:t>
            </w:r>
            <w:r w:rsidR="00D002C2" w:rsidRPr="002852F1">
              <w:rPr>
                <w:rFonts w:cs="Arabic Transparent"/>
                <w:b/>
                <w:bCs/>
                <w:color w:val="000000" w:themeColor="text1"/>
                <w:u w:val="single"/>
                <w:lang w:val="en-CA" w:bidi="ar-LY"/>
              </w:rPr>
              <w:t xml:space="preserve"> (</w:t>
            </w:r>
            <w:r w:rsidR="00336AC7" w:rsidRPr="002852F1">
              <w:rPr>
                <w:rFonts w:cs="Arabic Transparent"/>
                <w:b/>
                <w:bCs/>
                <w:color w:val="000000" w:themeColor="text1"/>
                <w:u w:val="single"/>
                <w:lang w:val="en-CA" w:bidi="ar-LY"/>
              </w:rPr>
              <w:t>USB Flash Memory) should</w:t>
            </w:r>
            <w:r w:rsidRPr="002852F1">
              <w:rPr>
                <w:rFonts w:cs="Arabic Transparent"/>
                <w:b/>
                <w:bCs/>
                <w:color w:val="000000" w:themeColor="text1"/>
                <w:u w:val="single"/>
                <w:lang w:val="en-CA" w:bidi="ar-LY"/>
              </w:rPr>
              <w:t xml:space="preserve"> be addressed and sent to:</w:t>
            </w:r>
          </w:p>
        </w:tc>
        <w:tc>
          <w:tcPr>
            <w:tcW w:w="4740" w:type="dxa"/>
            <w:shd w:val="clear" w:color="000000" w:fill="FFFFFF"/>
          </w:tcPr>
          <w:p w14:paraId="3D9F972A" w14:textId="67CEFE68" w:rsidR="00092BDC" w:rsidRPr="002852F1" w:rsidRDefault="00092BDC" w:rsidP="00092BDC">
            <w:pPr>
              <w:pStyle w:val="ListParagraph"/>
              <w:bidi/>
              <w:spacing w:line="276" w:lineRule="auto"/>
              <w:ind w:left="159"/>
              <w:rPr>
                <w:rFonts w:cstheme="minorHAnsi"/>
                <w:b/>
                <w:bCs/>
                <w:color w:val="000000" w:themeColor="text1"/>
                <w:u w:val="single"/>
                <w:lang w:bidi="ar-LY"/>
              </w:rPr>
            </w:pPr>
            <w:r w:rsidRPr="002852F1">
              <w:rPr>
                <w:rFonts w:cstheme="minorHAnsi"/>
                <w:b/>
                <w:bCs/>
                <w:color w:val="000000" w:themeColor="text1"/>
                <w:u w:val="single"/>
                <w:rtl/>
                <w:lang w:bidi="ar-LY"/>
              </w:rPr>
              <w:t xml:space="preserve">المستندات والمتطلبات وكل الوثائق توجه </w:t>
            </w:r>
            <w:r w:rsidR="00104AD2" w:rsidRPr="002852F1">
              <w:rPr>
                <w:rFonts w:cstheme="minorHAnsi" w:hint="cs"/>
                <w:b/>
                <w:bCs/>
                <w:color w:val="000000" w:themeColor="text1"/>
                <w:u w:val="single"/>
                <w:rtl/>
                <w:lang w:bidi="ar-LY"/>
              </w:rPr>
              <w:t xml:space="preserve">وتبعث </w:t>
            </w:r>
            <w:r w:rsidR="00104AD2" w:rsidRPr="002852F1">
              <w:rPr>
                <w:rFonts w:cstheme="minorHAnsi"/>
                <w:b/>
                <w:bCs/>
                <w:color w:val="000000" w:themeColor="text1"/>
                <w:u w:val="single"/>
                <w:rtl/>
                <w:lang w:bidi="ar-LY"/>
              </w:rPr>
              <w:t>في</w:t>
            </w:r>
            <w:r w:rsidR="00336AC7" w:rsidRPr="002852F1">
              <w:rPr>
                <w:rFonts w:cstheme="minorHAnsi" w:hint="cs"/>
                <w:b/>
                <w:bCs/>
                <w:color w:val="000000" w:themeColor="text1"/>
                <w:u w:val="single"/>
                <w:rtl/>
              </w:rPr>
              <w:t xml:space="preserve"> </w:t>
            </w:r>
            <w:r w:rsidR="004C158C" w:rsidRPr="002852F1">
              <w:rPr>
                <w:rFonts w:cstheme="minorHAnsi"/>
                <w:b/>
                <w:bCs/>
                <w:color w:val="000000" w:themeColor="text1"/>
                <w:u w:val="single"/>
              </w:rPr>
              <w:t xml:space="preserve">USB </w:t>
            </w:r>
            <w:r w:rsidR="004C158C">
              <w:rPr>
                <w:rFonts w:cstheme="minorHAnsi" w:hint="cs"/>
                <w:b/>
                <w:bCs/>
                <w:color w:val="000000" w:themeColor="text1"/>
                <w:u w:val="single"/>
                <w:rtl/>
              </w:rPr>
              <w:t>للعنوان</w:t>
            </w:r>
            <w:r w:rsidRPr="002852F1">
              <w:rPr>
                <w:rFonts w:cstheme="minorHAnsi"/>
                <w:b/>
                <w:bCs/>
                <w:color w:val="000000" w:themeColor="text1"/>
                <w:u w:val="single"/>
                <w:rtl/>
                <w:lang w:bidi="ar-LY"/>
              </w:rPr>
              <w:t xml:space="preserve"> التالي:</w:t>
            </w:r>
          </w:p>
          <w:p w14:paraId="17904E62" w14:textId="7F96223E" w:rsidR="00092BDC" w:rsidRPr="002852F1" w:rsidRDefault="00092BDC" w:rsidP="00092BDC">
            <w:pPr>
              <w:pStyle w:val="ListParagraph"/>
              <w:bidi/>
              <w:spacing w:after="0" w:line="240" w:lineRule="auto"/>
              <w:ind w:left="301"/>
              <w:rPr>
                <w:rFonts w:cstheme="minorHAnsi"/>
                <w:b/>
                <w:bCs/>
                <w:color w:val="000000" w:themeColor="text1"/>
                <w:rtl/>
                <w:lang w:bidi="ar-LY"/>
              </w:rPr>
            </w:pPr>
          </w:p>
        </w:tc>
      </w:tr>
      <w:tr w:rsidR="00092BDC" w:rsidRPr="00C65EA5" w14:paraId="0AD17038" w14:textId="77777777" w:rsidTr="002A79B0">
        <w:trPr>
          <w:trHeight w:val="3669"/>
        </w:trPr>
        <w:tc>
          <w:tcPr>
            <w:tcW w:w="5610" w:type="dxa"/>
            <w:shd w:val="clear" w:color="auto" w:fill="auto"/>
          </w:tcPr>
          <w:tbl>
            <w:tblPr>
              <w:tblW w:w="10620" w:type="dxa"/>
              <w:tblLayout w:type="fixed"/>
              <w:tblLook w:val="04A0" w:firstRow="1" w:lastRow="0" w:firstColumn="1" w:lastColumn="0" w:noHBand="0" w:noVBand="1"/>
            </w:tblPr>
            <w:tblGrid>
              <w:gridCol w:w="10620"/>
            </w:tblGrid>
            <w:tr w:rsidR="00092BDC" w:rsidRPr="002A79B0" w14:paraId="4F02588B" w14:textId="77777777" w:rsidTr="00C1371D">
              <w:trPr>
                <w:trHeight w:val="323"/>
              </w:trPr>
              <w:tc>
                <w:tcPr>
                  <w:tcW w:w="5360" w:type="dxa"/>
                  <w:shd w:val="clear" w:color="000000" w:fill="FFFFFF"/>
                </w:tcPr>
                <w:p w14:paraId="3C3186B4" w14:textId="31AD013D" w:rsidR="00092BDC" w:rsidRPr="002A79B0" w:rsidRDefault="00092BDC" w:rsidP="00092BDC">
                  <w:pPr>
                    <w:spacing w:after="0" w:line="240" w:lineRule="auto"/>
                    <w:rPr>
                      <w:rFonts w:eastAsia="Times New Roman" w:cstheme="minorHAnsi"/>
                      <w:b/>
                      <w:bCs/>
                    </w:rPr>
                  </w:pPr>
                  <w:r w:rsidRPr="002A79B0">
                    <w:rPr>
                      <w:rFonts w:eastAsia="Times New Roman" w:cstheme="minorHAnsi"/>
                      <w:b/>
                      <w:bCs/>
                    </w:rPr>
                    <w:lastRenderedPageBreak/>
                    <w:t xml:space="preserve">To: </w:t>
                  </w:r>
                  <w:r w:rsidR="00AA2C63" w:rsidRPr="00AA2C63">
                    <w:rPr>
                      <w:rFonts w:eastAsia="Times New Roman" w:cstheme="minorHAnsi"/>
                      <w:b/>
                      <w:bCs/>
                    </w:rPr>
                    <w:t>Prequalification Committee PQC</w:t>
                  </w:r>
                </w:p>
                <w:p w14:paraId="6FE56937" w14:textId="77777777" w:rsidR="00092BDC" w:rsidRPr="002A79B0" w:rsidRDefault="00092BDC" w:rsidP="00092BDC">
                  <w:pPr>
                    <w:spacing w:after="0" w:line="240" w:lineRule="auto"/>
                    <w:rPr>
                      <w:rFonts w:eastAsia="Times New Roman" w:cstheme="minorHAnsi"/>
                      <w:b/>
                      <w:bCs/>
                      <w:rtl/>
                    </w:rPr>
                  </w:pPr>
                  <w:r w:rsidRPr="002A79B0">
                    <w:rPr>
                      <w:rFonts w:eastAsia="Times New Roman" w:cstheme="minorHAnsi"/>
                      <w:b/>
                      <w:bCs/>
                    </w:rPr>
                    <w:t>Zallaf Exploration and Production Oil &amp; Gas Company</w:t>
                  </w:r>
                </w:p>
              </w:tc>
            </w:tr>
            <w:tr w:rsidR="00092BDC" w:rsidRPr="002A79B0" w14:paraId="61F3432C" w14:textId="77777777" w:rsidTr="00C1371D">
              <w:trPr>
                <w:trHeight w:val="300"/>
              </w:trPr>
              <w:tc>
                <w:tcPr>
                  <w:tcW w:w="5360" w:type="dxa"/>
                  <w:shd w:val="clear" w:color="000000" w:fill="FFFFFF"/>
                  <w:noWrap/>
                </w:tcPr>
                <w:p w14:paraId="280BA630" w14:textId="7F48B106" w:rsidR="00092BDC" w:rsidRPr="002A79B0" w:rsidRDefault="00092BDC" w:rsidP="00092BDC">
                  <w:pPr>
                    <w:spacing w:after="0" w:line="240" w:lineRule="auto"/>
                    <w:rPr>
                      <w:rFonts w:eastAsia="Times New Roman" w:cstheme="minorHAnsi"/>
                      <w:b/>
                      <w:bCs/>
                      <w:rtl/>
                    </w:rPr>
                  </w:pPr>
                  <w:r w:rsidRPr="002A79B0">
                    <w:rPr>
                      <w:rFonts w:eastAsia="Times New Roman" w:cstheme="minorHAnsi"/>
                      <w:b/>
                      <w:bCs/>
                    </w:rPr>
                    <w:t>Tripoli Tower, Tower 2, Floor 2</w:t>
                  </w:r>
                  <w:r w:rsidR="002852F1" w:rsidRPr="002A79B0">
                    <w:rPr>
                      <w:rFonts w:eastAsia="Times New Roman" w:cstheme="minorHAnsi"/>
                      <w:b/>
                      <w:bCs/>
                    </w:rPr>
                    <w:t>2</w:t>
                  </w:r>
                </w:p>
              </w:tc>
            </w:tr>
            <w:tr w:rsidR="00092BDC" w:rsidRPr="002A79B0" w14:paraId="52A40AE0" w14:textId="77777777" w:rsidTr="002852F1">
              <w:trPr>
                <w:trHeight w:val="2511"/>
              </w:trPr>
              <w:tc>
                <w:tcPr>
                  <w:tcW w:w="5360" w:type="dxa"/>
                  <w:shd w:val="clear" w:color="000000" w:fill="FFFFFF"/>
                  <w:noWrap/>
                </w:tcPr>
                <w:p w14:paraId="0E7D9967" w14:textId="77777777" w:rsidR="00092BDC" w:rsidRPr="002A79B0" w:rsidRDefault="00092BDC" w:rsidP="00092BDC">
                  <w:pPr>
                    <w:spacing w:after="0" w:line="240" w:lineRule="auto"/>
                    <w:rPr>
                      <w:rFonts w:eastAsia="Times New Roman" w:cstheme="minorHAnsi"/>
                      <w:b/>
                      <w:bCs/>
                    </w:rPr>
                  </w:pPr>
                  <w:r w:rsidRPr="002A79B0">
                    <w:rPr>
                      <w:rFonts w:eastAsia="Times New Roman" w:cstheme="minorHAnsi"/>
                      <w:b/>
                      <w:bCs/>
                    </w:rPr>
                    <w:t>Tripoli, Libya</w:t>
                  </w:r>
                </w:p>
                <w:p w14:paraId="483B5CDC" w14:textId="77777777" w:rsidR="00092BDC" w:rsidRPr="002A79B0" w:rsidRDefault="00092BDC" w:rsidP="00092BDC">
                  <w:pPr>
                    <w:spacing w:after="0" w:line="240" w:lineRule="auto"/>
                    <w:rPr>
                      <w:rFonts w:eastAsia="Times New Roman" w:cstheme="minorHAnsi"/>
                      <w:b/>
                      <w:bCs/>
                    </w:rPr>
                  </w:pPr>
                </w:p>
                <w:p w14:paraId="0EBC1121" w14:textId="77777777" w:rsidR="009D26FF" w:rsidRPr="002A79B0" w:rsidRDefault="009D26FF" w:rsidP="00D002C2">
                  <w:pPr>
                    <w:spacing w:after="0" w:line="240" w:lineRule="auto"/>
                    <w:rPr>
                      <w:rFonts w:eastAsia="Times New Roman" w:cstheme="minorHAnsi"/>
                      <w:b/>
                      <w:bCs/>
                    </w:rPr>
                  </w:pPr>
                </w:p>
                <w:p w14:paraId="5848F3B0" w14:textId="78DD543B" w:rsidR="00FE1821" w:rsidRPr="002A79B0" w:rsidRDefault="00092BDC" w:rsidP="00FE1821">
                  <w:pPr>
                    <w:spacing w:after="0" w:line="240" w:lineRule="auto"/>
                    <w:rPr>
                      <w:rFonts w:eastAsia="Times New Roman" w:cstheme="minorHAnsi"/>
                      <w:b/>
                      <w:bCs/>
                    </w:rPr>
                  </w:pPr>
                  <w:r w:rsidRPr="002A79B0">
                    <w:rPr>
                      <w:rFonts w:eastAsia="Times New Roman" w:cstheme="minorHAnsi"/>
                      <w:b/>
                      <w:bCs/>
                    </w:rPr>
                    <w:t xml:space="preserve">Subject: </w:t>
                  </w:r>
                  <w:r w:rsidR="00FE1821" w:rsidRPr="002A79B0">
                    <w:rPr>
                      <w:rFonts w:eastAsia="Times New Roman" w:cstheme="minorHAnsi"/>
                      <w:b/>
                      <w:bCs/>
                    </w:rPr>
                    <w:t xml:space="preserve">TENDER NO. </w:t>
                  </w:r>
                  <w:r w:rsidR="00D951B4" w:rsidRPr="002A79B0">
                    <w:rPr>
                      <w:rFonts w:eastAsia="Times New Roman" w:cstheme="minorHAnsi"/>
                      <w:b/>
                      <w:bCs/>
                    </w:rPr>
                    <w:t>PMD</w:t>
                  </w:r>
                  <w:r w:rsidR="00FE1821" w:rsidRPr="002A79B0">
                    <w:rPr>
                      <w:rFonts w:eastAsia="Times New Roman" w:cstheme="minorHAnsi"/>
                      <w:b/>
                      <w:bCs/>
                    </w:rPr>
                    <w:t>-101-2022</w:t>
                  </w:r>
                </w:p>
                <w:p w14:paraId="01B9831A" w14:textId="77777777" w:rsidR="00FE1821" w:rsidRPr="002A79B0" w:rsidRDefault="00FE1821" w:rsidP="00FE1821">
                  <w:pPr>
                    <w:spacing w:after="0" w:line="240" w:lineRule="auto"/>
                    <w:rPr>
                      <w:rFonts w:eastAsia="Times New Roman" w:cstheme="minorHAnsi"/>
                      <w:b/>
                      <w:bCs/>
                    </w:rPr>
                  </w:pPr>
                  <w:r w:rsidRPr="002A79B0">
                    <w:rPr>
                      <w:rFonts w:eastAsia="Times New Roman" w:cstheme="minorHAnsi"/>
                      <w:b/>
                      <w:bCs/>
                    </w:rPr>
                    <w:t xml:space="preserve">Provision of Fuel Transportation for All Area Fields </w:t>
                  </w:r>
                </w:p>
                <w:p w14:paraId="4C64D09E" w14:textId="78784B1A" w:rsidR="00D002C2" w:rsidRPr="002A79B0" w:rsidRDefault="00D002C2" w:rsidP="00090035">
                  <w:pPr>
                    <w:spacing w:after="0" w:line="240" w:lineRule="auto"/>
                    <w:rPr>
                      <w:sz w:val="24"/>
                      <w:szCs w:val="24"/>
                      <w:u w:val="single"/>
                      <w:rtl/>
                    </w:rPr>
                  </w:pPr>
                </w:p>
              </w:tc>
            </w:tr>
            <w:tr w:rsidR="00092BDC" w:rsidRPr="002A79B0" w14:paraId="7C5F8D04" w14:textId="77777777" w:rsidTr="00C1371D">
              <w:trPr>
                <w:trHeight w:val="3105"/>
              </w:trPr>
              <w:tc>
                <w:tcPr>
                  <w:tcW w:w="5360" w:type="dxa"/>
                  <w:shd w:val="clear" w:color="000000" w:fill="FFFFFF"/>
                  <w:noWrap/>
                </w:tcPr>
                <w:p w14:paraId="087ADCDC" w14:textId="03F9F9C9" w:rsidR="00092BDC" w:rsidRPr="002A79B0" w:rsidRDefault="00092BDC" w:rsidP="00092BDC">
                  <w:pPr>
                    <w:spacing w:after="0" w:line="240" w:lineRule="auto"/>
                    <w:rPr>
                      <w:rFonts w:eastAsia="Times New Roman" w:cstheme="minorHAnsi"/>
                      <w:b/>
                      <w:bCs/>
                    </w:rPr>
                  </w:pPr>
                  <w:r w:rsidRPr="002A79B0">
                    <w:rPr>
                      <w:rFonts w:eastAsia="Times New Roman" w:cstheme="minorHAnsi"/>
                      <w:b/>
                      <w:bCs/>
                    </w:rPr>
                    <w:t>Electronic copy shall be submitted through email at:</w:t>
                  </w:r>
                </w:p>
                <w:p w14:paraId="3C419260" w14:textId="39508E64" w:rsidR="00AA2C63" w:rsidRDefault="00AA2C63" w:rsidP="00092BDC">
                  <w:pPr>
                    <w:spacing w:after="0" w:line="240" w:lineRule="auto"/>
                  </w:pPr>
                  <w:hyperlink r:id="rId11" w:history="1">
                    <w:r w:rsidRPr="0098259E">
                      <w:rPr>
                        <w:rStyle w:val="Hyperlink"/>
                      </w:rPr>
                      <w:t>pqc@zallaf.com</w:t>
                    </w:r>
                  </w:hyperlink>
                </w:p>
                <w:p w14:paraId="2F126948" w14:textId="457281CC" w:rsidR="00092BDC" w:rsidRPr="002A79B0" w:rsidRDefault="00DE77ED" w:rsidP="00092BDC">
                  <w:pPr>
                    <w:spacing w:after="0" w:line="240" w:lineRule="auto"/>
                    <w:rPr>
                      <w:rFonts w:eastAsia="Times New Roman" w:cstheme="minorHAnsi"/>
                    </w:rPr>
                  </w:pPr>
                  <w:r w:rsidRPr="002A79B0">
                    <w:rPr>
                      <w:rFonts w:eastAsia="Times New Roman" w:cstheme="minorHAnsi" w:hint="cs"/>
                      <w:rtl/>
                    </w:rPr>
                    <w:t xml:space="preserve">     </w:t>
                  </w:r>
                </w:p>
                <w:p w14:paraId="59231323" w14:textId="6E141B5A" w:rsidR="00D97A24" w:rsidRPr="002A79B0" w:rsidRDefault="00092BDC" w:rsidP="00092BDC">
                  <w:pPr>
                    <w:spacing w:after="0" w:line="240" w:lineRule="auto"/>
                    <w:rPr>
                      <w:rFonts w:eastAsia="Times New Roman" w:cstheme="minorHAnsi"/>
                      <w:b/>
                      <w:bCs/>
                      <w:u w:val="single"/>
                    </w:rPr>
                  </w:pPr>
                  <w:r w:rsidRPr="002A79B0">
                    <w:rPr>
                      <w:rFonts w:eastAsia="Times New Roman" w:cstheme="minorHAnsi"/>
                      <w:b/>
                      <w:bCs/>
                      <w:u w:val="single"/>
                    </w:rPr>
                    <w:t>Deadline for submitting requirements</w:t>
                  </w:r>
                </w:p>
                <w:p w14:paraId="729717C2" w14:textId="42032E24" w:rsidR="00D97A24" w:rsidRPr="002A79B0" w:rsidRDefault="00AA2C63" w:rsidP="00D97A24">
                  <w:pPr>
                    <w:spacing w:after="0" w:line="240" w:lineRule="auto"/>
                    <w:rPr>
                      <w:rFonts w:eastAsia="Times New Roman" w:cstheme="minorHAnsi"/>
                      <w:b/>
                      <w:bCs/>
                      <w:u w:val="single"/>
                    </w:rPr>
                  </w:pPr>
                  <w:r>
                    <w:rPr>
                      <w:rFonts w:eastAsia="Times New Roman" w:cstheme="minorHAnsi"/>
                      <w:b/>
                      <w:bCs/>
                      <w:u w:val="single"/>
                    </w:rPr>
                    <w:t>11</w:t>
                  </w:r>
                  <w:r w:rsidRPr="00AA2C63">
                    <w:rPr>
                      <w:rFonts w:eastAsia="Times New Roman" w:cstheme="minorHAnsi"/>
                      <w:b/>
                      <w:bCs/>
                      <w:u w:val="single"/>
                      <w:vertAlign w:val="superscript"/>
                    </w:rPr>
                    <w:t>th</w:t>
                  </w:r>
                  <w:r>
                    <w:rPr>
                      <w:rFonts w:eastAsia="Times New Roman" w:cstheme="minorHAnsi"/>
                      <w:b/>
                      <w:bCs/>
                      <w:u w:val="single"/>
                    </w:rPr>
                    <w:t xml:space="preserve"> </w:t>
                  </w:r>
                  <w:r w:rsidRPr="002A79B0">
                    <w:rPr>
                      <w:rFonts w:eastAsia="Times New Roman" w:cstheme="minorHAnsi"/>
                      <w:b/>
                      <w:bCs/>
                      <w:u w:val="single"/>
                    </w:rPr>
                    <w:t>Oct</w:t>
                  </w:r>
                  <w:r w:rsidR="00FE1821" w:rsidRPr="002A79B0">
                    <w:rPr>
                      <w:rFonts w:eastAsia="Times New Roman" w:cstheme="minorHAnsi"/>
                      <w:b/>
                      <w:bCs/>
                      <w:u w:val="single"/>
                    </w:rPr>
                    <w:t xml:space="preserve"> 2022</w:t>
                  </w:r>
                </w:p>
                <w:p w14:paraId="1565C5BC" w14:textId="164C8CCB" w:rsidR="00092BDC" w:rsidRPr="002A79B0" w:rsidRDefault="00092BDC" w:rsidP="00092BDC">
                  <w:pPr>
                    <w:spacing w:after="0" w:line="240" w:lineRule="auto"/>
                    <w:rPr>
                      <w:rFonts w:eastAsia="Times New Roman" w:cstheme="minorHAnsi"/>
                      <w:b/>
                      <w:bCs/>
                      <w:u w:val="single"/>
                    </w:rPr>
                  </w:pPr>
                </w:p>
              </w:tc>
            </w:tr>
          </w:tbl>
          <w:p w14:paraId="7564584F" w14:textId="77777777" w:rsidR="00092BDC" w:rsidRPr="002A79B0" w:rsidRDefault="00092BDC" w:rsidP="00092BDC">
            <w:pPr>
              <w:shd w:val="clear" w:color="auto" w:fill="FFFFFF"/>
              <w:spacing w:before="100" w:beforeAutospacing="1" w:after="100" w:afterAutospacing="1" w:line="240" w:lineRule="auto"/>
              <w:jc w:val="both"/>
              <w:rPr>
                <w:rFonts w:cs="Arabic Transparent"/>
                <w:lang w:bidi="ar-LY"/>
              </w:rPr>
            </w:pPr>
          </w:p>
        </w:tc>
        <w:tc>
          <w:tcPr>
            <w:tcW w:w="4740" w:type="dxa"/>
            <w:shd w:val="clear" w:color="auto" w:fill="auto"/>
          </w:tcPr>
          <w:p w14:paraId="675CF735" w14:textId="0FE5ADA3" w:rsidR="00092BDC" w:rsidRPr="002A79B0" w:rsidRDefault="00092BDC" w:rsidP="00092BDC">
            <w:pPr>
              <w:pStyle w:val="ListParagraph"/>
              <w:bidi/>
              <w:spacing w:line="240" w:lineRule="auto"/>
              <w:ind w:left="159"/>
              <w:rPr>
                <w:rFonts w:cstheme="minorHAnsi"/>
                <w:b/>
                <w:bCs/>
                <w:lang w:bidi="ar-LY"/>
              </w:rPr>
            </w:pPr>
            <w:r w:rsidRPr="002A79B0">
              <w:rPr>
                <w:rFonts w:cstheme="minorHAnsi"/>
                <w:b/>
                <w:bCs/>
                <w:rtl/>
                <w:lang w:bidi="ar-LY"/>
              </w:rPr>
              <w:t xml:space="preserve">موجه الى: </w:t>
            </w:r>
            <w:r w:rsidR="00AA2C63" w:rsidRPr="00AA2C63">
              <w:rPr>
                <w:rFonts w:cs="Calibri"/>
                <w:b/>
                <w:bCs/>
                <w:rtl/>
                <w:lang w:bidi="ar-LY"/>
              </w:rPr>
              <w:t>" لجنة التأهيل المسبق "</w:t>
            </w:r>
          </w:p>
          <w:p w14:paraId="74849E38" w14:textId="77777777" w:rsidR="00092BDC" w:rsidRPr="002A79B0" w:rsidRDefault="00092BDC" w:rsidP="00092BDC">
            <w:pPr>
              <w:pStyle w:val="ListParagraph"/>
              <w:bidi/>
              <w:spacing w:after="0" w:line="240" w:lineRule="auto"/>
              <w:ind w:left="159"/>
              <w:rPr>
                <w:rFonts w:cstheme="minorHAnsi"/>
                <w:b/>
                <w:bCs/>
                <w:lang w:bidi="ar-LY"/>
              </w:rPr>
            </w:pPr>
            <w:r w:rsidRPr="002A79B0">
              <w:rPr>
                <w:rFonts w:cstheme="minorHAnsi"/>
                <w:b/>
                <w:bCs/>
                <w:rtl/>
                <w:lang w:bidi="ar-LY"/>
              </w:rPr>
              <w:t>شركة زلاف لاستكشاف وانتاج النفط والغاز</w:t>
            </w:r>
          </w:p>
          <w:p w14:paraId="1EB6AEC0" w14:textId="0DE4E7CB" w:rsidR="00092BDC" w:rsidRPr="002A79B0" w:rsidRDefault="00092BDC" w:rsidP="00092BDC">
            <w:pPr>
              <w:pStyle w:val="ListParagraph"/>
              <w:bidi/>
              <w:spacing w:after="0" w:line="240" w:lineRule="auto"/>
              <w:ind w:left="159"/>
              <w:rPr>
                <w:rFonts w:cstheme="minorHAnsi"/>
                <w:b/>
                <w:bCs/>
                <w:lang w:bidi="ar-LY"/>
              </w:rPr>
            </w:pPr>
            <w:r w:rsidRPr="002A79B0">
              <w:rPr>
                <w:rFonts w:cstheme="minorHAnsi"/>
                <w:b/>
                <w:bCs/>
                <w:rtl/>
                <w:lang w:bidi="ar-LY"/>
              </w:rPr>
              <w:t xml:space="preserve">برج طرابلس، برج 2، الدور </w:t>
            </w:r>
            <w:r w:rsidR="0041584C" w:rsidRPr="002A79B0">
              <w:rPr>
                <w:rFonts w:cstheme="minorHAnsi"/>
                <w:b/>
                <w:bCs/>
                <w:lang w:bidi="ar-LY"/>
              </w:rPr>
              <w:t>2</w:t>
            </w:r>
            <w:r w:rsidR="00104AD2" w:rsidRPr="002A79B0">
              <w:rPr>
                <w:rFonts w:cstheme="minorHAnsi" w:hint="cs"/>
                <w:b/>
                <w:bCs/>
                <w:rtl/>
                <w:lang w:bidi="ar-LY"/>
              </w:rPr>
              <w:t>2</w:t>
            </w:r>
          </w:p>
          <w:p w14:paraId="615ABE82" w14:textId="77777777" w:rsidR="00092BDC" w:rsidRPr="002A79B0" w:rsidRDefault="00092BDC" w:rsidP="00092BDC">
            <w:pPr>
              <w:pStyle w:val="ListParagraph"/>
              <w:bidi/>
              <w:spacing w:line="240" w:lineRule="auto"/>
              <w:ind w:left="159"/>
              <w:rPr>
                <w:rFonts w:cstheme="minorHAnsi"/>
                <w:b/>
                <w:bCs/>
                <w:rtl/>
                <w:lang w:bidi="ar-LY"/>
              </w:rPr>
            </w:pPr>
            <w:r w:rsidRPr="002A79B0">
              <w:rPr>
                <w:rFonts w:cstheme="minorHAnsi"/>
                <w:b/>
                <w:bCs/>
                <w:rtl/>
                <w:lang w:bidi="ar-LY"/>
              </w:rPr>
              <w:t>طرابلس، ليبيا</w:t>
            </w:r>
          </w:p>
          <w:p w14:paraId="714B7B5B" w14:textId="5FE9EB0A" w:rsidR="00092BDC" w:rsidRPr="002A79B0" w:rsidRDefault="00092BDC" w:rsidP="00092BDC">
            <w:pPr>
              <w:pStyle w:val="ListParagraph"/>
              <w:bidi/>
              <w:spacing w:after="0" w:line="240" w:lineRule="auto"/>
              <w:ind w:left="159"/>
              <w:rPr>
                <w:rFonts w:cstheme="minorHAnsi"/>
                <w:b/>
                <w:bCs/>
                <w:lang w:bidi="ar-LY"/>
              </w:rPr>
            </w:pPr>
          </w:p>
          <w:p w14:paraId="2BEAC67C" w14:textId="77777777" w:rsidR="009D26FF" w:rsidRPr="002A79B0" w:rsidRDefault="009D26FF" w:rsidP="009D26FF">
            <w:pPr>
              <w:pStyle w:val="ListParagraph"/>
              <w:bidi/>
              <w:spacing w:after="0" w:line="240" w:lineRule="auto"/>
              <w:ind w:left="159"/>
              <w:rPr>
                <w:rFonts w:cstheme="minorHAnsi"/>
                <w:b/>
                <w:bCs/>
                <w:rtl/>
                <w:lang w:bidi="ar-LY"/>
              </w:rPr>
            </w:pPr>
          </w:p>
          <w:p w14:paraId="2E8D786A" w14:textId="76571226" w:rsidR="00092BDC" w:rsidRPr="002A79B0" w:rsidRDefault="00092BDC" w:rsidP="00092BDC">
            <w:pPr>
              <w:pStyle w:val="ListParagraph"/>
              <w:bidi/>
              <w:spacing w:after="0" w:line="240" w:lineRule="auto"/>
              <w:ind w:left="159"/>
              <w:rPr>
                <w:rFonts w:eastAsia="Times New Roman" w:cstheme="minorHAnsi"/>
                <w:b/>
                <w:bCs/>
              </w:rPr>
            </w:pPr>
            <w:r w:rsidRPr="002A79B0">
              <w:rPr>
                <w:rFonts w:cstheme="minorHAnsi" w:hint="cs"/>
                <w:b/>
                <w:bCs/>
                <w:rtl/>
                <w:lang w:bidi="ar-LY"/>
              </w:rPr>
              <w:t xml:space="preserve">الموضوع: </w:t>
            </w:r>
            <w:r w:rsidRPr="002A79B0">
              <w:rPr>
                <w:rFonts w:cstheme="minorHAnsi"/>
                <w:b/>
                <w:bCs/>
                <w:rtl/>
                <w:lang w:bidi="ar-LY"/>
              </w:rPr>
              <w:t xml:space="preserve">عطاء رقم </w:t>
            </w:r>
            <w:r w:rsidR="00090035" w:rsidRPr="002A79B0">
              <w:rPr>
                <w:rFonts w:eastAsia="Times New Roman" w:cstheme="minorHAnsi"/>
                <w:b/>
                <w:bCs/>
              </w:rPr>
              <w:t>PMD-101-2022</w:t>
            </w:r>
          </w:p>
          <w:p w14:paraId="23D29CFA" w14:textId="03BF216D" w:rsidR="00DD4BFC" w:rsidRPr="002A79B0" w:rsidRDefault="00DD4BFC" w:rsidP="00314390">
            <w:pPr>
              <w:bidi/>
              <w:rPr>
                <w:rFonts w:eastAsia="Times New Roman" w:cs="Calibri"/>
                <w:b/>
                <w:bCs/>
                <w:rtl/>
                <w:lang w:bidi="ar-LY"/>
              </w:rPr>
            </w:pPr>
            <w:r w:rsidRPr="002A79B0">
              <w:rPr>
                <w:rFonts w:cs="Times New Roman"/>
                <w:bCs/>
                <w:sz w:val="24"/>
                <w:szCs w:val="24"/>
                <w:rtl/>
              </w:rPr>
              <w:t xml:space="preserve">التأهيل المسبق - </w:t>
            </w:r>
            <w:r w:rsidR="00090035" w:rsidRPr="002A79B0">
              <w:rPr>
                <w:rFonts w:cs="Times New Roman" w:hint="cs"/>
                <w:bCs/>
                <w:sz w:val="24"/>
                <w:szCs w:val="24"/>
                <w:rtl/>
                <w:lang w:bidi="ar-LY"/>
              </w:rPr>
              <w:t>توفير نقل الوقود الي حقول ومواقع الشركة</w:t>
            </w:r>
          </w:p>
          <w:p w14:paraId="5698F66C" w14:textId="77777777" w:rsidR="00090035" w:rsidRPr="002A79B0" w:rsidRDefault="00090035" w:rsidP="002A79B0">
            <w:pPr>
              <w:bidi/>
              <w:spacing w:line="240" w:lineRule="auto"/>
              <w:rPr>
                <w:rFonts w:cstheme="minorHAnsi"/>
                <w:b/>
                <w:bCs/>
                <w:lang w:bidi="ar-LY"/>
              </w:rPr>
            </w:pPr>
          </w:p>
          <w:p w14:paraId="31CF8541" w14:textId="27402199" w:rsidR="002852F1" w:rsidRPr="002A79B0" w:rsidRDefault="00092BDC" w:rsidP="00DE77ED">
            <w:pPr>
              <w:pStyle w:val="ListParagraph"/>
              <w:bidi/>
              <w:spacing w:line="240" w:lineRule="auto"/>
              <w:ind w:left="159"/>
              <w:rPr>
                <w:rFonts w:cstheme="minorHAnsi"/>
                <w:b/>
                <w:bCs/>
                <w:lang w:bidi="ar-LY"/>
              </w:rPr>
            </w:pPr>
            <w:r w:rsidRPr="002A79B0">
              <w:rPr>
                <w:rFonts w:cstheme="minorHAnsi"/>
                <w:b/>
                <w:bCs/>
                <w:rtl/>
                <w:lang w:bidi="ar-LY"/>
              </w:rPr>
              <w:t>يتم ارسال نسخة الكترونية الى البريد الالكتروني:</w:t>
            </w:r>
          </w:p>
          <w:p w14:paraId="72AC268B" w14:textId="58FBBD6C" w:rsidR="000076E7" w:rsidRDefault="00AA2C63" w:rsidP="000076E7">
            <w:pPr>
              <w:bidi/>
              <w:spacing w:after="0" w:line="240" w:lineRule="auto"/>
              <w:rPr>
                <w:rFonts w:cs="Arial"/>
              </w:rPr>
            </w:pPr>
            <w:r w:rsidRPr="00AA2C63">
              <w:t>pqc@zallaf.com</w:t>
            </w:r>
            <w:r w:rsidRPr="00AA2C63">
              <w:rPr>
                <w:rFonts w:cs="Arial"/>
                <w:rtl/>
              </w:rPr>
              <w:t xml:space="preserve">     </w:t>
            </w:r>
          </w:p>
          <w:p w14:paraId="2316D922" w14:textId="77777777" w:rsidR="00AA2C63" w:rsidRPr="002A79B0" w:rsidRDefault="00AA2C63" w:rsidP="00AA2C63">
            <w:pPr>
              <w:bidi/>
              <w:spacing w:after="0" w:line="240" w:lineRule="auto"/>
              <w:rPr>
                <w:rFonts w:cstheme="minorHAnsi"/>
                <w:rtl/>
                <w:lang w:bidi="ar-LY"/>
              </w:rPr>
            </w:pPr>
          </w:p>
          <w:p w14:paraId="048113DC" w14:textId="0F2C8852" w:rsidR="00D97A24" w:rsidRPr="002A79B0" w:rsidRDefault="00257889" w:rsidP="00092BDC">
            <w:pPr>
              <w:bidi/>
              <w:spacing w:after="0" w:line="240" w:lineRule="auto"/>
              <w:rPr>
                <w:rFonts w:cstheme="minorHAnsi"/>
                <w:b/>
                <w:bCs/>
                <w:u w:val="single"/>
                <w:lang w:bidi="ar-LY"/>
              </w:rPr>
            </w:pPr>
            <w:r w:rsidRPr="002A79B0">
              <w:rPr>
                <w:rFonts w:cstheme="minorHAnsi" w:hint="cs"/>
                <w:b/>
                <w:bCs/>
                <w:u w:val="single"/>
                <w:rtl/>
                <w:lang w:bidi="ar-LY"/>
              </w:rPr>
              <w:t>الموعد النهائي للتمديد وتقديم</w:t>
            </w:r>
            <w:r w:rsidR="00092BDC" w:rsidRPr="002A79B0">
              <w:rPr>
                <w:rFonts w:cstheme="minorHAnsi" w:hint="cs"/>
                <w:b/>
                <w:bCs/>
                <w:u w:val="single"/>
                <w:rtl/>
                <w:lang w:bidi="ar-LY"/>
              </w:rPr>
              <w:t xml:space="preserve"> المستندات المطلوبة:</w:t>
            </w:r>
          </w:p>
          <w:p w14:paraId="30F4B244" w14:textId="49768EB6" w:rsidR="00FE1821" w:rsidRPr="002A79B0" w:rsidRDefault="00AA2C63" w:rsidP="00FE1821">
            <w:pPr>
              <w:spacing w:after="0" w:line="240" w:lineRule="auto"/>
              <w:jc w:val="right"/>
              <w:rPr>
                <w:rFonts w:eastAsia="Times New Roman" w:cstheme="minorHAnsi"/>
                <w:b/>
                <w:bCs/>
                <w:u w:val="single"/>
              </w:rPr>
            </w:pPr>
            <w:r>
              <w:rPr>
                <w:rFonts w:eastAsia="Times New Roman" w:cstheme="minorHAnsi"/>
                <w:b/>
                <w:bCs/>
                <w:u w:val="single"/>
              </w:rPr>
              <w:t>11</w:t>
            </w:r>
            <w:r w:rsidRPr="00AA2C63">
              <w:rPr>
                <w:rFonts w:eastAsia="Times New Roman" w:cstheme="minorHAnsi"/>
                <w:b/>
                <w:bCs/>
                <w:u w:val="single"/>
                <w:vertAlign w:val="superscript"/>
              </w:rPr>
              <w:t>th</w:t>
            </w:r>
            <w:r>
              <w:rPr>
                <w:rFonts w:eastAsia="Times New Roman" w:cstheme="minorHAnsi"/>
                <w:b/>
                <w:bCs/>
                <w:u w:val="single"/>
              </w:rPr>
              <w:t xml:space="preserve"> </w:t>
            </w:r>
            <w:r w:rsidRPr="002A79B0">
              <w:rPr>
                <w:rFonts w:eastAsia="Times New Roman" w:cstheme="minorHAnsi"/>
                <w:b/>
                <w:bCs/>
                <w:u w:val="single"/>
              </w:rPr>
              <w:t>Oct</w:t>
            </w:r>
            <w:r w:rsidR="00FE1821" w:rsidRPr="002A79B0">
              <w:rPr>
                <w:rFonts w:eastAsia="Times New Roman" w:cstheme="minorHAnsi"/>
                <w:b/>
                <w:bCs/>
                <w:u w:val="single"/>
              </w:rPr>
              <w:t xml:space="preserve"> 2022</w:t>
            </w:r>
          </w:p>
          <w:p w14:paraId="259CC8D6" w14:textId="6E8B3267" w:rsidR="00D97A24" w:rsidRPr="002A79B0" w:rsidRDefault="00D97A24" w:rsidP="00BE2C74">
            <w:pPr>
              <w:bidi/>
              <w:spacing w:after="0" w:line="240" w:lineRule="auto"/>
              <w:rPr>
                <w:rFonts w:cstheme="minorHAnsi"/>
                <w:b/>
                <w:bCs/>
                <w:u w:val="single"/>
                <w:rtl/>
                <w:lang w:bidi="ar-LY"/>
              </w:rPr>
            </w:pPr>
          </w:p>
        </w:tc>
      </w:tr>
    </w:tbl>
    <w:p w14:paraId="32BED302" w14:textId="77777777" w:rsidR="00F969E2" w:rsidRPr="00A03458" w:rsidRDefault="00F969E2" w:rsidP="005E447E">
      <w:pPr>
        <w:rPr>
          <w:rFonts w:cstheme="minorHAnsi"/>
          <w:rtl/>
        </w:rPr>
      </w:pPr>
    </w:p>
    <w:sectPr w:rsidR="00F969E2" w:rsidRPr="00A03458" w:rsidSect="002A79B0">
      <w:headerReference w:type="default" r:id="rId12"/>
      <w:footerReference w:type="default" r:id="rId13"/>
      <w:type w:val="continuous"/>
      <w:pgSz w:w="11907" w:h="16839" w:code="9"/>
      <w:pgMar w:top="2434" w:right="922" w:bottom="720" w:left="1080" w:header="360" w:footer="245" w:gutter="0"/>
      <w:cols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C6711" w14:textId="77777777" w:rsidR="00CE64A3" w:rsidRDefault="00CE64A3" w:rsidP="00A54963">
      <w:pPr>
        <w:spacing w:after="0" w:line="240" w:lineRule="auto"/>
      </w:pPr>
      <w:r>
        <w:separator/>
      </w:r>
    </w:p>
  </w:endnote>
  <w:endnote w:type="continuationSeparator" w:id="0">
    <w:p w14:paraId="570A040A" w14:textId="77777777" w:rsidR="00CE64A3" w:rsidRDefault="00CE64A3" w:rsidP="00A54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abic Transparent">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ED324" w14:textId="57FE3C04" w:rsidR="00F00C1F" w:rsidRPr="00C96248" w:rsidRDefault="002B2C73" w:rsidP="003757E9">
    <w:pPr>
      <w:pStyle w:val="Footer"/>
      <w:pBdr>
        <w:top w:val="single" w:sz="4" w:space="1" w:color="auto"/>
      </w:pBdr>
      <w:tabs>
        <w:tab w:val="clear" w:pos="4680"/>
        <w:tab w:val="clear" w:pos="9360"/>
      </w:tabs>
      <w:ind w:left="-426" w:right="-306"/>
      <w:rPr>
        <w:sz w:val="18"/>
        <w:szCs w:val="18"/>
      </w:rPr>
    </w:pPr>
    <w:r>
      <w:rPr>
        <w:sz w:val="18"/>
        <w:szCs w:val="18"/>
      </w:rPr>
      <w:t xml:space="preserve">         </w:t>
    </w:r>
    <w:r w:rsidR="00F00C1F" w:rsidRPr="00C96248">
      <w:rPr>
        <w:sz w:val="18"/>
        <w:szCs w:val="18"/>
      </w:rPr>
      <w:t xml:space="preserve">Website: </w:t>
    </w:r>
    <w:hyperlink r:id="rId1" w:history="1">
      <w:r w:rsidR="00F00C1F" w:rsidRPr="00C96248">
        <w:rPr>
          <w:rStyle w:val="Hyperlink"/>
          <w:sz w:val="18"/>
          <w:szCs w:val="18"/>
        </w:rPr>
        <w:t>www.zallaf.com</w:t>
      </w:r>
    </w:hyperlink>
    <w:r w:rsidR="0077632E" w:rsidRPr="0077632E">
      <w:rPr>
        <w:rStyle w:val="Hyperlink"/>
        <w:sz w:val="18"/>
        <w:szCs w:val="18"/>
        <w:u w:val="none"/>
      </w:rPr>
      <w:tab/>
    </w:r>
    <w:r>
      <w:rPr>
        <w:rStyle w:val="Hyperlink"/>
        <w:sz w:val="18"/>
        <w:szCs w:val="18"/>
        <w:u w:val="none"/>
      </w:rPr>
      <w:t xml:space="preserve"> </w:t>
    </w:r>
    <w:r w:rsidR="003757E9">
      <w:rPr>
        <w:rStyle w:val="Hyperlink"/>
        <w:sz w:val="18"/>
        <w:szCs w:val="18"/>
        <w:u w:val="none"/>
      </w:rPr>
      <w:t xml:space="preserve">     </w:t>
    </w:r>
    <w:r>
      <w:rPr>
        <w:rStyle w:val="Hyperlink"/>
        <w:sz w:val="18"/>
        <w:szCs w:val="18"/>
        <w:u w:val="none"/>
      </w:rPr>
      <w:t xml:space="preserve">      </w:t>
    </w:r>
    <w:r w:rsidR="0077632E">
      <w:rPr>
        <w:sz w:val="18"/>
        <w:szCs w:val="18"/>
      </w:rPr>
      <w:t>E</w:t>
    </w:r>
    <w:r w:rsidR="0077632E" w:rsidRPr="00C96248">
      <w:rPr>
        <w:sz w:val="18"/>
        <w:szCs w:val="18"/>
      </w:rPr>
      <w:t>mail:</w:t>
    </w:r>
    <w:r w:rsidR="0077632E">
      <w:rPr>
        <w:sz w:val="18"/>
        <w:szCs w:val="18"/>
      </w:rPr>
      <w:t xml:space="preserve"> </w:t>
    </w:r>
    <w:hyperlink r:id="rId2" w:history="1">
      <w:r w:rsidR="001630FF" w:rsidRPr="008606F8">
        <w:rPr>
          <w:rStyle w:val="Hyperlink"/>
          <w:sz w:val="18"/>
          <w:szCs w:val="18"/>
        </w:rPr>
        <w:t>contracts@zallaf.com</w:t>
      </w:r>
    </w:hyperlink>
    <w:r w:rsidR="003757E9">
      <w:rPr>
        <w:sz w:val="18"/>
        <w:szCs w:val="18"/>
      </w:rPr>
      <w:t xml:space="preserve">   </w:t>
    </w:r>
    <w:r w:rsidR="00F00C1F" w:rsidRPr="00C96248">
      <w:rPr>
        <w:sz w:val="18"/>
        <w:szCs w:val="18"/>
      </w:rPr>
      <w:tab/>
    </w:r>
    <w:r>
      <w:rPr>
        <w:sz w:val="18"/>
        <w:szCs w:val="18"/>
      </w:rPr>
      <w:t xml:space="preserve">  </w:t>
    </w:r>
    <w:r w:rsidR="003757E9">
      <w:rPr>
        <w:sz w:val="18"/>
        <w:szCs w:val="18"/>
      </w:rPr>
      <w:t xml:space="preserve">    </w:t>
    </w:r>
    <w:r>
      <w:rPr>
        <w:sz w:val="18"/>
        <w:szCs w:val="18"/>
      </w:rPr>
      <w:t xml:space="preserve">       </w:t>
    </w:r>
    <w:r w:rsidR="0077632E" w:rsidRPr="00C96248">
      <w:rPr>
        <w:sz w:val="18"/>
        <w:szCs w:val="18"/>
      </w:rPr>
      <w:t>Phone:</w:t>
    </w:r>
    <w:r>
      <w:rPr>
        <w:sz w:val="18"/>
        <w:szCs w:val="18"/>
      </w:rPr>
      <w:t xml:space="preserve"> </w:t>
    </w:r>
    <w:r w:rsidR="0077632E">
      <w:rPr>
        <w:sz w:val="18"/>
        <w:szCs w:val="18"/>
      </w:rPr>
      <w:t>+218 21 3</w:t>
    </w:r>
    <w:r w:rsidR="00471F4D">
      <w:rPr>
        <w:rFonts w:hint="cs"/>
        <w:sz w:val="18"/>
        <w:szCs w:val="18"/>
        <w:rtl/>
      </w:rPr>
      <w:t>660810</w:t>
    </w:r>
    <w:r w:rsidR="00C96248">
      <w:rPr>
        <w:sz w:val="18"/>
        <w:szCs w:val="18"/>
      </w:rPr>
      <w:tab/>
    </w:r>
    <w:r>
      <w:rPr>
        <w:sz w:val="18"/>
        <w:szCs w:val="18"/>
      </w:rPr>
      <w:t xml:space="preserve">       </w:t>
    </w:r>
    <w:r w:rsidR="003757E9">
      <w:rPr>
        <w:sz w:val="18"/>
        <w:szCs w:val="18"/>
      </w:rPr>
      <w:t xml:space="preserve">       </w:t>
    </w:r>
    <w:r>
      <w:rPr>
        <w:sz w:val="18"/>
        <w:szCs w:val="18"/>
      </w:rPr>
      <w:t xml:space="preserve">     </w:t>
    </w:r>
    <w:r w:rsidR="00E00A2B">
      <w:rPr>
        <w:sz w:val="18"/>
        <w:szCs w:val="18"/>
      </w:rPr>
      <w:t xml:space="preserve">       </w:t>
    </w:r>
    <w:r w:rsidR="00E00A2B" w:rsidRPr="00EB058D">
      <w:rPr>
        <w:sz w:val="18"/>
        <w:szCs w:val="18"/>
      </w:rPr>
      <w:t xml:space="preserve">Page </w:t>
    </w:r>
    <w:r w:rsidR="00E00A2B" w:rsidRPr="00EB058D">
      <w:rPr>
        <w:sz w:val="18"/>
        <w:szCs w:val="18"/>
      </w:rPr>
      <w:fldChar w:fldCharType="begin"/>
    </w:r>
    <w:r w:rsidR="00E00A2B" w:rsidRPr="00EB058D">
      <w:rPr>
        <w:sz w:val="18"/>
        <w:szCs w:val="18"/>
      </w:rPr>
      <w:instrText xml:space="preserve"> PAGE </w:instrText>
    </w:r>
    <w:r w:rsidR="00E00A2B" w:rsidRPr="00EB058D">
      <w:rPr>
        <w:sz w:val="18"/>
        <w:szCs w:val="18"/>
      </w:rPr>
      <w:fldChar w:fldCharType="separate"/>
    </w:r>
    <w:r w:rsidR="00591C46">
      <w:rPr>
        <w:noProof/>
        <w:sz w:val="18"/>
        <w:szCs w:val="18"/>
      </w:rPr>
      <w:t>2</w:t>
    </w:r>
    <w:r w:rsidR="00E00A2B" w:rsidRPr="00EB058D">
      <w:rPr>
        <w:sz w:val="18"/>
        <w:szCs w:val="18"/>
      </w:rPr>
      <w:fldChar w:fldCharType="end"/>
    </w:r>
    <w:r w:rsidR="00E00A2B" w:rsidRPr="00EB058D">
      <w:rPr>
        <w:sz w:val="18"/>
        <w:szCs w:val="18"/>
      </w:rPr>
      <w:t xml:space="preserve"> of </w:t>
    </w:r>
    <w:r w:rsidR="00E00A2B" w:rsidRPr="00EB058D">
      <w:rPr>
        <w:sz w:val="18"/>
        <w:szCs w:val="18"/>
      </w:rPr>
      <w:fldChar w:fldCharType="begin"/>
    </w:r>
    <w:r w:rsidR="00E00A2B" w:rsidRPr="00EB058D">
      <w:rPr>
        <w:sz w:val="18"/>
        <w:szCs w:val="18"/>
      </w:rPr>
      <w:instrText xml:space="preserve"> NUMPAGES  </w:instrText>
    </w:r>
    <w:r w:rsidR="00E00A2B" w:rsidRPr="00EB058D">
      <w:rPr>
        <w:sz w:val="18"/>
        <w:szCs w:val="18"/>
      </w:rPr>
      <w:fldChar w:fldCharType="separate"/>
    </w:r>
    <w:r w:rsidR="00591C46">
      <w:rPr>
        <w:noProof/>
        <w:sz w:val="18"/>
        <w:szCs w:val="18"/>
      </w:rPr>
      <w:t>3</w:t>
    </w:r>
    <w:r w:rsidR="00E00A2B" w:rsidRPr="00EB058D">
      <w:rPr>
        <w:sz w:val="18"/>
        <w:szCs w:val="18"/>
      </w:rPr>
      <w:fldChar w:fldCharType="end"/>
    </w:r>
  </w:p>
  <w:p w14:paraId="32BED325" w14:textId="77777777" w:rsidR="00F00C1F" w:rsidRPr="00C96248" w:rsidRDefault="00C96248" w:rsidP="0077632E">
    <w:pPr>
      <w:pStyle w:val="Footer"/>
      <w:tabs>
        <w:tab w:val="clear" w:pos="4680"/>
        <w:tab w:val="clear" w:pos="9360"/>
      </w:tabs>
      <w:ind w:left="-720"/>
      <w:rPr>
        <w:sz w:val="18"/>
        <w:szCs w:val="18"/>
      </w:rPr>
    </w:pPr>
    <w:r>
      <w:rPr>
        <w:sz w:val="18"/>
        <w:szCs w:val="18"/>
      </w:rPr>
      <w:tab/>
    </w: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CEB5F" w14:textId="77777777" w:rsidR="00CE64A3" w:rsidRDefault="00CE64A3" w:rsidP="00A54963">
      <w:pPr>
        <w:spacing w:after="0" w:line="240" w:lineRule="auto"/>
      </w:pPr>
      <w:r>
        <w:separator/>
      </w:r>
    </w:p>
  </w:footnote>
  <w:footnote w:type="continuationSeparator" w:id="0">
    <w:p w14:paraId="169695A3" w14:textId="77777777" w:rsidR="00CE64A3" w:rsidRDefault="00CE64A3" w:rsidP="00A54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7" w:type="dxa"/>
      <w:tblInd w:w="-347" w:type="dxa"/>
      <w:tblLook w:val="04A0" w:firstRow="1" w:lastRow="0" w:firstColumn="1" w:lastColumn="0" w:noHBand="0" w:noVBand="1"/>
    </w:tblPr>
    <w:tblGrid>
      <w:gridCol w:w="4437"/>
      <w:gridCol w:w="909"/>
      <w:gridCol w:w="711"/>
      <w:gridCol w:w="4400"/>
    </w:tblGrid>
    <w:tr w:rsidR="00851E84" w:rsidRPr="0032761B" w14:paraId="32BED30E" w14:textId="77777777" w:rsidTr="00B60F6A">
      <w:trPr>
        <w:trHeight w:val="347"/>
      </w:trPr>
      <w:tc>
        <w:tcPr>
          <w:tcW w:w="4437" w:type="dxa"/>
          <w:tcBorders>
            <w:top w:val="nil"/>
            <w:left w:val="nil"/>
            <w:bottom w:val="nil"/>
            <w:right w:val="nil"/>
          </w:tcBorders>
          <w:shd w:val="clear" w:color="000000" w:fill="FFFFFF"/>
          <w:vAlign w:val="center"/>
          <w:hideMark/>
        </w:tcPr>
        <w:p w14:paraId="32BED307" w14:textId="77777777" w:rsidR="0032761B" w:rsidRPr="0032761B" w:rsidRDefault="0032761B" w:rsidP="0093718D">
          <w:pPr>
            <w:spacing w:after="0" w:line="240" w:lineRule="auto"/>
            <w:ind w:left="-18"/>
            <w:rPr>
              <w:rFonts w:ascii="Century Gothic" w:eastAsia="Times New Roman" w:hAnsi="Century Gothic" w:cs="Calibri"/>
              <w:b/>
              <w:bCs/>
              <w:color w:val="000000"/>
              <w:sz w:val="20"/>
              <w:szCs w:val="20"/>
            </w:rPr>
          </w:pPr>
          <w:r w:rsidRPr="0032761B">
            <w:rPr>
              <w:rFonts w:ascii="Century Gothic" w:eastAsia="Times New Roman" w:hAnsi="Century Gothic" w:cs="Calibri"/>
              <w:b/>
              <w:bCs/>
              <w:color w:val="000000"/>
              <w:sz w:val="20"/>
              <w:szCs w:val="20"/>
            </w:rPr>
            <w:t>ZALLAF EXPLORATION AND PRODUCTION OIL AND GAS COMPANY</w:t>
          </w:r>
        </w:p>
      </w:tc>
      <w:tc>
        <w:tcPr>
          <w:tcW w:w="909" w:type="dxa"/>
          <w:tcBorders>
            <w:top w:val="nil"/>
            <w:left w:val="nil"/>
            <w:bottom w:val="nil"/>
            <w:right w:val="nil"/>
          </w:tcBorders>
          <w:shd w:val="clear" w:color="auto" w:fill="auto"/>
          <w:noWrap/>
          <w:vAlign w:val="bottom"/>
          <w:hideMark/>
        </w:tcPr>
        <w:p w14:paraId="32BED308" w14:textId="77777777" w:rsidR="0032761B" w:rsidRPr="0032761B" w:rsidRDefault="0032761B" w:rsidP="0032761B">
          <w:pPr>
            <w:spacing w:after="0" w:line="240" w:lineRule="auto"/>
            <w:rPr>
              <w:rFonts w:ascii="Calibri" w:eastAsia="Times New Roman" w:hAnsi="Calibri" w:cs="Calibri"/>
              <w:color w:val="000000"/>
            </w:rPr>
          </w:pPr>
        </w:p>
        <w:tbl>
          <w:tblPr>
            <w:tblW w:w="689" w:type="dxa"/>
            <w:tblCellSpacing w:w="0" w:type="dxa"/>
            <w:tblCellMar>
              <w:left w:w="0" w:type="dxa"/>
              <w:right w:w="0" w:type="dxa"/>
            </w:tblCellMar>
            <w:tblLook w:val="04A0" w:firstRow="1" w:lastRow="0" w:firstColumn="1" w:lastColumn="0" w:noHBand="0" w:noVBand="1"/>
          </w:tblPr>
          <w:tblGrid>
            <w:gridCol w:w="689"/>
          </w:tblGrid>
          <w:tr w:rsidR="0032761B" w:rsidRPr="0032761B" w14:paraId="32BED30A" w14:textId="77777777" w:rsidTr="0093718D">
            <w:trPr>
              <w:trHeight w:val="347"/>
              <w:tblCellSpacing w:w="0" w:type="dxa"/>
            </w:trPr>
            <w:tc>
              <w:tcPr>
                <w:tcW w:w="689" w:type="dxa"/>
                <w:tcBorders>
                  <w:top w:val="nil"/>
                  <w:left w:val="nil"/>
                  <w:bottom w:val="nil"/>
                  <w:right w:val="nil"/>
                </w:tcBorders>
                <w:shd w:val="clear" w:color="000000" w:fill="FFFFFF"/>
                <w:noWrap/>
                <w:vAlign w:val="bottom"/>
                <w:hideMark/>
              </w:tcPr>
              <w:p w14:paraId="32BED309" w14:textId="77777777" w:rsidR="0032761B" w:rsidRPr="0032761B" w:rsidRDefault="0032761B" w:rsidP="0032761B">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r>
        </w:tbl>
        <w:p w14:paraId="32BED30B" w14:textId="77777777" w:rsidR="0032761B" w:rsidRPr="0032761B" w:rsidRDefault="0032761B" w:rsidP="0032761B">
          <w:pPr>
            <w:spacing w:after="0" w:line="240" w:lineRule="auto"/>
            <w:rPr>
              <w:rFonts w:ascii="Calibri" w:eastAsia="Times New Roman" w:hAnsi="Calibri" w:cs="Calibri"/>
              <w:color w:val="000000"/>
            </w:rPr>
          </w:pPr>
        </w:p>
      </w:tc>
      <w:tc>
        <w:tcPr>
          <w:tcW w:w="711" w:type="dxa"/>
          <w:tcBorders>
            <w:top w:val="nil"/>
            <w:left w:val="nil"/>
            <w:bottom w:val="nil"/>
            <w:right w:val="nil"/>
          </w:tcBorders>
          <w:shd w:val="clear" w:color="000000" w:fill="FFFFFF"/>
          <w:noWrap/>
          <w:vAlign w:val="bottom"/>
          <w:hideMark/>
        </w:tcPr>
        <w:p w14:paraId="32BED30C" w14:textId="77777777" w:rsidR="0032761B" w:rsidRPr="0032761B" w:rsidRDefault="0032761B" w:rsidP="0032761B">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4400" w:type="dxa"/>
          <w:tcBorders>
            <w:top w:val="nil"/>
            <w:left w:val="nil"/>
            <w:bottom w:val="nil"/>
            <w:right w:val="nil"/>
          </w:tcBorders>
          <w:shd w:val="clear" w:color="000000" w:fill="FFFFFF"/>
          <w:noWrap/>
          <w:vAlign w:val="center"/>
          <w:hideMark/>
        </w:tcPr>
        <w:p w14:paraId="32BED30D" w14:textId="7C861297" w:rsidR="0032761B" w:rsidRPr="0032761B" w:rsidRDefault="0032761B" w:rsidP="0032761B">
          <w:pPr>
            <w:bidi/>
            <w:spacing w:after="0" w:line="240" w:lineRule="auto"/>
            <w:rPr>
              <w:rFonts w:ascii="Calibri" w:eastAsia="Times New Roman" w:hAnsi="Calibri" w:cs="Calibri"/>
              <w:color w:val="000000"/>
              <w:sz w:val="28"/>
              <w:szCs w:val="28"/>
            </w:rPr>
          </w:pPr>
          <w:r w:rsidRPr="0032761B">
            <w:rPr>
              <w:rFonts w:ascii="Calibri" w:eastAsia="Times New Roman" w:hAnsi="Calibri" w:cs="Calibri"/>
              <w:color w:val="000000"/>
              <w:sz w:val="28"/>
              <w:szCs w:val="28"/>
              <w:rtl/>
            </w:rPr>
            <w:t xml:space="preserve">شركة زلاف لاستكشاف وانتاج النفط </w:t>
          </w:r>
          <w:r w:rsidR="004C158C" w:rsidRPr="0032761B">
            <w:rPr>
              <w:rFonts w:ascii="Calibri" w:eastAsia="Times New Roman" w:hAnsi="Calibri" w:cs="Calibri" w:hint="cs"/>
              <w:color w:val="000000"/>
              <w:sz w:val="28"/>
              <w:szCs w:val="28"/>
              <w:rtl/>
            </w:rPr>
            <w:t>والغاز</w:t>
          </w:r>
        </w:p>
      </w:tc>
    </w:tr>
    <w:tr w:rsidR="00851E84" w:rsidRPr="0032761B" w14:paraId="32BED313" w14:textId="77777777" w:rsidTr="00B60F6A">
      <w:trPr>
        <w:trHeight w:val="248"/>
      </w:trPr>
      <w:tc>
        <w:tcPr>
          <w:tcW w:w="4437" w:type="dxa"/>
          <w:tcBorders>
            <w:top w:val="nil"/>
            <w:left w:val="nil"/>
            <w:bottom w:val="nil"/>
            <w:right w:val="nil"/>
          </w:tcBorders>
          <w:shd w:val="clear" w:color="000000" w:fill="FFFFFF"/>
          <w:vAlign w:val="center"/>
          <w:hideMark/>
        </w:tcPr>
        <w:p w14:paraId="32BED30F" w14:textId="77777777" w:rsidR="0032761B" w:rsidRPr="0032761B" w:rsidRDefault="00C65EA5" w:rsidP="00C65EA5">
          <w:pPr>
            <w:spacing w:after="0" w:line="240" w:lineRule="auto"/>
            <w:rPr>
              <w:rFonts w:ascii="Century Gothic" w:eastAsia="Times New Roman" w:hAnsi="Century Gothic" w:cs="Calibri"/>
              <w:color w:val="000000"/>
              <w:sz w:val="18"/>
              <w:szCs w:val="18"/>
              <w:rtl/>
            </w:rPr>
          </w:pPr>
          <w:r>
            <w:rPr>
              <w:rFonts w:ascii="Century Gothic" w:eastAsia="Times New Roman" w:hAnsi="Century Gothic" w:cs="Calibri"/>
              <w:color w:val="000000"/>
              <w:sz w:val="18"/>
              <w:szCs w:val="18"/>
            </w:rPr>
            <w:t>Tripoli Tower</w:t>
          </w:r>
          <w:r w:rsidR="0032761B" w:rsidRPr="0032761B">
            <w:rPr>
              <w:rFonts w:ascii="Century Gothic" w:eastAsia="Times New Roman" w:hAnsi="Century Gothic" w:cs="Calibri"/>
              <w:color w:val="000000"/>
              <w:sz w:val="18"/>
              <w:szCs w:val="18"/>
            </w:rPr>
            <w:t xml:space="preserve"> - Tower </w:t>
          </w:r>
          <w:r>
            <w:rPr>
              <w:rFonts w:ascii="Century Gothic" w:eastAsia="Times New Roman" w:hAnsi="Century Gothic" w:cs="Calibri"/>
              <w:color w:val="000000"/>
              <w:sz w:val="18"/>
              <w:szCs w:val="18"/>
            </w:rPr>
            <w:t>1</w:t>
          </w:r>
          <w:r w:rsidR="0032761B" w:rsidRPr="0032761B">
            <w:rPr>
              <w:rFonts w:ascii="Century Gothic" w:eastAsia="Times New Roman" w:hAnsi="Century Gothic" w:cs="Calibri"/>
              <w:color w:val="000000"/>
              <w:sz w:val="18"/>
              <w:szCs w:val="18"/>
            </w:rPr>
            <w:t xml:space="preserve">, Floor </w:t>
          </w:r>
          <w:r>
            <w:rPr>
              <w:rFonts w:ascii="Century Gothic" w:eastAsia="Times New Roman" w:hAnsi="Century Gothic" w:cs="Calibri"/>
              <w:color w:val="000000"/>
              <w:sz w:val="18"/>
              <w:szCs w:val="18"/>
            </w:rPr>
            <w:t>23</w:t>
          </w:r>
        </w:p>
      </w:tc>
      <w:tc>
        <w:tcPr>
          <w:tcW w:w="909" w:type="dxa"/>
          <w:tcBorders>
            <w:top w:val="nil"/>
            <w:left w:val="nil"/>
            <w:bottom w:val="nil"/>
            <w:right w:val="nil"/>
          </w:tcBorders>
          <w:shd w:val="clear" w:color="000000" w:fill="FFFFFF"/>
          <w:noWrap/>
          <w:vAlign w:val="bottom"/>
          <w:hideMark/>
        </w:tcPr>
        <w:p w14:paraId="32BED310" w14:textId="77777777" w:rsidR="0032761B" w:rsidRPr="0032761B" w:rsidRDefault="0032761B" w:rsidP="0032761B">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711" w:type="dxa"/>
          <w:tcBorders>
            <w:top w:val="nil"/>
            <w:left w:val="nil"/>
            <w:bottom w:val="nil"/>
            <w:right w:val="nil"/>
          </w:tcBorders>
          <w:shd w:val="clear" w:color="000000" w:fill="FFFFFF"/>
          <w:noWrap/>
          <w:vAlign w:val="bottom"/>
          <w:hideMark/>
        </w:tcPr>
        <w:p w14:paraId="32BED311" w14:textId="77777777" w:rsidR="0032761B" w:rsidRPr="0032761B" w:rsidRDefault="0032761B" w:rsidP="0032761B">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4400" w:type="dxa"/>
          <w:tcBorders>
            <w:top w:val="nil"/>
            <w:left w:val="nil"/>
            <w:bottom w:val="nil"/>
            <w:right w:val="nil"/>
          </w:tcBorders>
          <w:shd w:val="clear" w:color="000000" w:fill="FFFFFF"/>
          <w:noWrap/>
          <w:vAlign w:val="center"/>
          <w:hideMark/>
        </w:tcPr>
        <w:p w14:paraId="32BED312" w14:textId="77777777" w:rsidR="0032761B" w:rsidRPr="0032761B" w:rsidRDefault="00C65EA5" w:rsidP="00082FAE">
          <w:pPr>
            <w:bidi/>
            <w:spacing w:after="0" w:line="240" w:lineRule="auto"/>
            <w:rPr>
              <w:rFonts w:ascii="Calibri" w:eastAsia="Times New Roman" w:hAnsi="Calibri" w:cs="Calibri"/>
              <w:color w:val="000000"/>
              <w:sz w:val="18"/>
              <w:szCs w:val="18"/>
            </w:rPr>
          </w:pPr>
          <w:r>
            <w:rPr>
              <w:rFonts w:ascii="Calibri" w:eastAsia="Times New Roman" w:hAnsi="Calibri" w:cs="Calibri" w:hint="cs"/>
              <w:color w:val="000000"/>
              <w:sz w:val="18"/>
              <w:szCs w:val="18"/>
              <w:rtl/>
              <w:lang w:bidi="ar-LY"/>
            </w:rPr>
            <w:t>برج طرابلس</w:t>
          </w:r>
          <w:r>
            <w:rPr>
              <w:rFonts w:ascii="Calibri" w:eastAsia="Times New Roman" w:hAnsi="Calibri" w:cs="Calibri"/>
              <w:color w:val="000000"/>
              <w:sz w:val="18"/>
              <w:szCs w:val="18"/>
              <w:rtl/>
            </w:rPr>
            <w:t>- برج</w:t>
          </w:r>
          <w:r>
            <w:rPr>
              <w:rFonts w:ascii="Calibri" w:eastAsia="Times New Roman" w:hAnsi="Calibri" w:cs="Calibri" w:hint="cs"/>
              <w:color w:val="000000"/>
              <w:sz w:val="18"/>
              <w:szCs w:val="18"/>
              <w:rtl/>
            </w:rPr>
            <w:t>1</w:t>
          </w:r>
          <w:r>
            <w:rPr>
              <w:rFonts w:ascii="Calibri" w:eastAsia="Times New Roman" w:hAnsi="Calibri" w:cs="Calibri"/>
              <w:color w:val="000000"/>
              <w:sz w:val="18"/>
              <w:szCs w:val="18"/>
              <w:rtl/>
            </w:rPr>
            <w:t>، الدور</w:t>
          </w:r>
          <w:r>
            <w:rPr>
              <w:rFonts w:ascii="Calibri" w:eastAsia="Times New Roman" w:hAnsi="Calibri" w:cs="Calibri" w:hint="cs"/>
              <w:color w:val="000000"/>
              <w:sz w:val="18"/>
              <w:szCs w:val="18"/>
              <w:rtl/>
            </w:rPr>
            <w:t xml:space="preserve"> 23 </w:t>
          </w:r>
        </w:p>
      </w:tc>
    </w:tr>
    <w:tr w:rsidR="00851E84" w:rsidRPr="0032761B" w14:paraId="32BED318" w14:textId="77777777" w:rsidTr="00B60F6A">
      <w:trPr>
        <w:trHeight w:val="248"/>
      </w:trPr>
      <w:tc>
        <w:tcPr>
          <w:tcW w:w="4437" w:type="dxa"/>
          <w:tcBorders>
            <w:top w:val="nil"/>
            <w:left w:val="nil"/>
            <w:bottom w:val="nil"/>
            <w:right w:val="nil"/>
          </w:tcBorders>
          <w:shd w:val="clear" w:color="000000" w:fill="FFFFFF"/>
          <w:vAlign w:val="center"/>
          <w:hideMark/>
        </w:tcPr>
        <w:p w14:paraId="32BED314" w14:textId="77777777" w:rsidR="0032761B" w:rsidRPr="0032761B" w:rsidRDefault="0032761B" w:rsidP="0032761B">
          <w:pPr>
            <w:spacing w:after="0" w:line="240" w:lineRule="auto"/>
            <w:rPr>
              <w:rFonts w:ascii="Century Gothic" w:eastAsia="Times New Roman" w:hAnsi="Century Gothic" w:cs="Calibri"/>
              <w:color w:val="000000"/>
              <w:sz w:val="18"/>
              <w:szCs w:val="18"/>
              <w:rtl/>
            </w:rPr>
          </w:pPr>
          <w:r w:rsidRPr="0032761B">
            <w:rPr>
              <w:rFonts w:ascii="Century Gothic" w:eastAsia="Times New Roman" w:hAnsi="Century Gothic" w:cs="Calibri"/>
              <w:color w:val="000000"/>
              <w:sz w:val="18"/>
              <w:szCs w:val="18"/>
            </w:rPr>
            <w:t>Tripoli, Libya</w:t>
          </w:r>
        </w:p>
      </w:tc>
      <w:tc>
        <w:tcPr>
          <w:tcW w:w="909" w:type="dxa"/>
          <w:tcBorders>
            <w:top w:val="nil"/>
            <w:left w:val="nil"/>
            <w:bottom w:val="nil"/>
            <w:right w:val="nil"/>
          </w:tcBorders>
          <w:shd w:val="clear" w:color="000000" w:fill="FFFFFF"/>
          <w:noWrap/>
          <w:vAlign w:val="bottom"/>
          <w:hideMark/>
        </w:tcPr>
        <w:p w14:paraId="32BED315" w14:textId="77777777" w:rsidR="0032761B" w:rsidRPr="0032761B" w:rsidRDefault="0032761B" w:rsidP="0032761B">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711" w:type="dxa"/>
          <w:tcBorders>
            <w:top w:val="nil"/>
            <w:left w:val="nil"/>
            <w:bottom w:val="nil"/>
            <w:right w:val="nil"/>
          </w:tcBorders>
          <w:shd w:val="clear" w:color="000000" w:fill="FFFFFF"/>
          <w:noWrap/>
          <w:vAlign w:val="bottom"/>
          <w:hideMark/>
        </w:tcPr>
        <w:p w14:paraId="32BED316" w14:textId="77777777" w:rsidR="0032761B" w:rsidRPr="0032761B" w:rsidRDefault="0032761B" w:rsidP="0032761B">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4400" w:type="dxa"/>
          <w:tcBorders>
            <w:top w:val="nil"/>
            <w:left w:val="nil"/>
            <w:bottom w:val="nil"/>
            <w:right w:val="nil"/>
          </w:tcBorders>
          <w:shd w:val="clear" w:color="000000" w:fill="FFFFFF"/>
          <w:noWrap/>
          <w:vAlign w:val="center"/>
          <w:hideMark/>
        </w:tcPr>
        <w:p w14:paraId="32BED317" w14:textId="77777777" w:rsidR="0032761B" w:rsidRPr="0032761B" w:rsidRDefault="0032761B" w:rsidP="0032761B">
          <w:pPr>
            <w:bidi/>
            <w:spacing w:after="0" w:line="240" w:lineRule="auto"/>
            <w:rPr>
              <w:rFonts w:ascii="Calibri" w:eastAsia="Times New Roman" w:hAnsi="Calibri" w:cs="Calibri"/>
              <w:color w:val="000000"/>
              <w:sz w:val="18"/>
              <w:szCs w:val="18"/>
            </w:rPr>
          </w:pPr>
          <w:r w:rsidRPr="0032761B">
            <w:rPr>
              <w:rFonts w:ascii="Calibri" w:eastAsia="Times New Roman" w:hAnsi="Calibri" w:cs="Calibri"/>
              <w:color w:val="000000"/>
              <w:sz w:val="18"/>
              <w:szCs w:val="18"/>
              <w:rtl/>
            </w:rPr>
            <w:t>طرابلس - ليبيا</w:t>
          </w:r>
        </w:p>
      </w:tc>
    </w:tr>
    <w:tr w:rsidR="00851E84" w:rsidRPr="0032761B" w14:paraId="32BED31D" w14:textId="77777777" w:rsidTr="00B60F6A">
      <w:trPr>
        <w:trHeight w:val="248"/>
      </w:trPr>
      <w:tc>
        <w:tcPr>
          <w:tcW w:w="4437" w:type="dxa"/>
          <w:tcBorders>
            <w:top w:val="nil"/>
            <w:left w:val="nil"/>
            <w:bottom w:val="nil"/>
            <w:right w:val="nil"/>
          </w:tcBorders>
          <w:shd w:val="clear" w:color="000000" w:fill="FFFFFF"/>
          <w:vAlign w:val="center"/>
          <w:hideMark/>
        </w:tcPr>
        <w:p w14:paraId="32BED319" w14:textId="77777777" w:rsidR="0032761B" w:rsidRPr="0032761B" w:rsidRDefault="0032761B" w:rsidP="0032761B">
          <w:pPr>
            <w:spacing w:after="0" w:line="240" w:lineRule="auto"/>
            <w:rPr>
              <w:rFonts w:ascii="Century Gothic" w:eastAsia="Times New Roman" w:hAnsi="Century Gothic" w:cs="Calibri"/>
              <w:color w:val="000000"/>
              <w:sz w:val="18"/>
              <w:szCs w:val="18"/>
              <w:rtl/>
            </w:rPr>
          </w:pPr>
          <w:r w:rsidRPr="00851E84">
            <w:rPr>
              <w:rFonts w:ascii="Century Gothic" w:eastAsia="Times New Roman" w:hAnsi="Century Gothic" w:cs="Calibri"/>
              <w:color w:val="000000"/>
              <w:sz w:val="18"/>
              <w:szCs w:val="18"/>
            </w:rPr>
            <w:t>Commercial Registration:</w:t>
          </w:r>
          <w:r w:rsidRPr="0032761B">
            <w:rPr>
              <w:rFonts w:ascii="Century Gothic" w:eastAsia="Times New Roman" w:hAnsi="Century Gothic" w:cs="Calibri"/>
              <w:color w:val="000000"/>
              <w:sz w:val="18"/>
              <w:szCs w:val="18"/>
            </w:rPr>
            <w:t xml:space="preserve"> 9213</w:t>
          </w:r>
        </w:p>
      </w:tc>
      <w:tc>
        <w:tcPr>
          <w:tcW w:w="909" w:type="dxa"/>
          <w:tcBorders>
            <w:top w:val="nil"/>
            <w:left w:val="nil"/>
            <w:bottom w:val="nil"/>
            <w:right w:val="nil"/>
          </w:tcBorders>
          <w:shd w:val="clear" w:color="000000" w:fill="FFFFFF"/>
          <w:noWrap/>
          <w:vAlign w:val="bottom"/>
          <w:hideMark/>
        </w:tcPr>
        <w:p w14:paraId="32BED31A" w14:textId="77777777" w:rsidR="0032761B" w:rsidRPr="0032761B" w:rsidRDefault="0032761B" w:rsidP="0032761B">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711" w:type="dxa"/>
          <w:tcBorders>
            <w:top w:val="nil"/>
            <w:left w:val="nil"/>
            <w:bottom w:val="nil"/>
            <w:right w:val="nil"/>
          </w:tcBorders>
          <w:shd w:val="clear" w:color="000000" w:fill="FFFFFF"/>
          <w:noWrap/>
          <w:vAlign w:val="bottom"/>
          <w:hideMark/>
        </w:tcPr>
        <w:p w14:paraId="32BED31B" w14:textId="77777777" w:rsidR="0032761B" w:rsidRPr="0032761B" w:rsidRDefault="00851E84" w:rsidP="0032761B">
          <w:pPr>
            <w:spacing w:after="0" w:line="240" w:lineRule="auto"/>
            <w:rPr>
              <w:rFonts w:ascii="Calibri" w:eastAsia="Times New Roman" w:hAnsi="Calibri" w:cs="Calibri"/>
              <w:color w:val="000000"/>
            </w:rPr>
          </w:pPr>
          <w:r w:rsidRPr="0032761B">
            <w:rPr>
              <w:rFonts w:ascii="Calibri" w:eastAsia="Times New Roman" w:hAnsi="Calibri" w:cs="Calibri"/>
              <w:noProof/>
              <w:color w:val="000000"/>
            </w:rPr>
            <w:drawing>
              <wp:anchor distT="0" distB="0" distL="114300" distR="114300" simplePos="0" relativeHeight="251658240" behindDoc="0" locked="0" layoutInCell="1" allowOverlap="1" wp14:anchorId="32BED326" wp14:editId="32BED327">
                <wp:simplePos x="0" y="0"/>
                <wp:positionH relativeFrom="column">
                  <wp:posOffset>-532765</wp:posOffset>
                </wp:positionH>
                <wp:positionV relativeFrom="paragraph">
                  <wp:posOffset>-697865</wp:posOffset>
                </wp:positionV>
                <wp:extent cx="1114425" cy="1064260"/>
                <wp:effectExtent l="0" t="0" r="9525" b="2540"/>
                <wp:wrapNone/>
                <wp:docPr id="1" name="Picture 1" descr="image003"/>
                <wp:cNvGraphicFramePr/>
                <a:graphic xmlns:a="http://schemas.openxmlformats.org/drawingml/2006/main">
                  <a:graphicData uri="http://schemas.openxmlformats.org/drawingml/2006/picture">
                    <pic:pic xmlns:pic="http://schemas.openxmlformats.org/drawingml/2006/picture">
                      <pic:nvPicPr>
                        <pic:cNvPr id="2" name="Picture 2"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F00C1F">
            <w:rPr>
              <w:rFonts w:ascii="Calibri" w:eastAsia="Times New Roman" w:hAnsi="Calibri" w:cs="Calibri"/>
              <w:noProof/>
              <w:color w:val="000000"/>
            </w:rPr>
            <w:t>p</w:t>
          </w:r>
          <w:r w:rsidR="0032761B" w:rsidRPr="0032761B">
            <w:rPr>
              <w:rFonts w:ascii="Calibri" w:eastAsia="Times New Roman" w:hAnsi="Calibri" w:cs="Calibri"/>
              <w:color w:val="000000"/>
            </w:rPr>
            <w:t> </w:t>
          </w:r>
        </w:p>
      </w:tc>
      <w:tc>
        <w:tcPr>
          <w:tcW w:w="4400" w:type="dxa"/>
          <w:tcBorders>
            <w:top w:val="nil"/>
            <w:left w:val="nil"/>
            <w:bottom w:val="nil"/>
            <w:right w:val="nil"/>
          </w:tcBorders>
          <w:shd w:val="clear" w:color="000000" w:fill="FFFFFF"/>
          <w:noWrap/>
          <w:vAlign w:val="center"/>
          <w:hideMark/>
        </w:tcPr>
        <w:p w14:paraId="32BED31C" w14:textId="77777777" w:rsidR="0032761B" w:rsidRPr="0032761B" w:rsidRDefault="0032761B" w:rsidP="0032761B">
          <w:pPr>
            <w:bidi/>
            <w:spacing w:after="0" w:line="240" w:lineRule="auto"/>
            <w:rPr>
              <w:rFonts w:ascii="Calibri" w:eastAsia="Times New Roman" w:hAnsi="Calibri" w:cs="Calibri"/>
              <w:color w:val="000000"/>
              <w:sz w:val="18"/>
              <w:szCs w:val="18"/>
            </w:rPr>
          </w:pPr>
          <w:r w:rsidRPr="0032761B">
            <w:rPr>
              <w:rFonts w:ascii="Calibri" w:eastAsia="Times New Roman" w:hAnsi="Calibri" w:cs="Calibri"/>
              <w:color w:val="000000"/>
              <w:sz w:val="18"/>
              <w:szCs w:val="18"/>
              <w:rtl/>
            </w:rPr>
            <w:t>سجل تجاري: 9213</w:t>
          </w:r>
        </w:p>
      </w:tc>
    </w:tr>
    <w:tr w:rsidR="00851E84" w:rsidRPr="0032761B" w14:paraId="32BED322" w14:textId="77777777" w:rsidTr="00B60F6A">
      <w:trPr>
        <w:trHeight w:val="248"/>
      </w:trPr>
      <w:tc>
        <w:tcPr>
          <w:tcW w:w="4437" w:type="dxa"/>
          <w:tcBorders>
            <w:top w:val="nil"/>
            <w:left w:val="nil"/>
            <w:bottom w:val="nil"/>
            <w:right w:val="nil"/>
          </w:tcBorders>
          <w:shd w:val="clear" w:color="000000" w:fill="FFFFFF"/>
          <w:vAlign w:val="center"/>
          <w:hideMark/>
        </w:tcPr>
        <w:p w14:paraId="32BED31E" w14:textId="77777777" w:rsidR="0032761B" w:rsidRPr="0032761B" w:rsidRDefault="00C96248" w:rsidP="00C96248">
          <w:pPr>
            <w:spacing w:after="0" w:line="240" w:lineRule="auto"/>
            <w:rPr>
              <w:rFonts w:ascii="Century Gothic" w:eastAsia="Times New Roman" w:hAnsi="Century Gothic" w:cs="Calibri"/>
              <w:color w:val="000000"/>
              <w:sz w:val="18"/>
              <w:szCs w:val="18"/>
              <w:rtl/>
            </w:rPr>
          </w:pPr>
          <w:r>
            <w:rPr>
              <w:rFonts w:ascii="Century Gothic" w:eastAsia="Times New Roman" w:hAnsi="Century Gothic" w:cs="Calibri"/>
              <w:color w:val="000000"/>
              <w:sz w:val="18"/>
              <w:szCs w:val="18"/>
            </w:rPr>
            <w:t>P.O. Box: 91151</w:t>
          </w:r>
        </w:p>
      </w:tc>
      <w:tc>
        <w:tcPr>
          <w:tcW w:w="909" w:type="dxa"/>
          <w:tcBorders>
            <w:top w:val="nil"/>
            <w:left w:val="nil"/>
            <w:bottom w:val="nil"/>
            <w:right w:val="nil"/>
          </w:tcBorders>
          <w:shd w:val="clear" w:color="000000" w:fill="FFFFFF"/>
          <w:noWrap/>
          <w:vAlign w:val="bottom"/>
          <w:hideMark/>
        </w:tcPr>
        <w:p w14:paraId="32BED31F" w14:textId="77777777" w:rsidR="0032761B" w:rsidRPr="0032761B" w:rsidRDefault="0032761B" w:rsidP="0032761B">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711" w:type="dxa"/>
          <w:tcBorders>
            <w:top w:val="nil"/>
            <w:left w:val="nil"/>
            <w:bottom w:val="nil"/>
            <w:right w:val="nil"/>
          </w:tcBorders>
          <w:shd w:val="clear" w:color="000000" w:fill="FFFFFF"/>
          <w:noWrap/>
          <w:vAlign w:val="bottom"/>
          <w:hideMark/>
        </w:tcPr>
        <w:p w14:paraId="32BED320" w14:textId="77777777" w:rsidR="0032761B" w:rsidRPr="0032761B" w:rsidRDefault="0032761B" w:rsidP="0032761B">
          <w:pPr>
            <w:spacing w:after="0" w:line="240" w:lineRule="auto"/>
            <w:rPr>
              <w:rFonts w:ascii="Calibri" w:eastAsia="Times New Roman" w:hAnsi="Calibri" w:cs="Calibri"/>
              <w:color w:val="000000"/>
            </w:rPr>
          </w:pPr>
          <w:r w:rsidRPr="0032761B">
            <w:rPr>
              <w:rFonts w:ascii="Calibri" w:eastAsia="Times New Roman" w:hAnsi="Calibri" w:cs="Calibri"/>
              <w:color w:val="000000"/>
            </w:rPr>
            <w:t> </w:t>
          </w:r>
        </w:p>
      </w:tc>
      <w:tc>
        <w:tcPr>
          <w:tcW w:w="4400" w:type="dxa"/>
          <w:tcBorders>
            <w:top w:val="nil"/>
            <w:left w:val="nil"/>
            <w:bottom w:val="nil"/>
            <w:right w:val="nil"/>
          </w:tcBorders>
          <w:shd w:val="clear" w:color="000000" w:fill="FFFFFF"/>
          <w:noWrap/>
          <w:vAlign w:val="center"/>
          <w:hideMark/>
        </w:tcPr>
        <w:p w14:paraId="32BED321" w14:textId="77777777" w:rsidR="0032761B" w:rsidRPr="0032761B" w:rsidRDefault="00C96248" w:rsidP="0032761B">
          <w:pPr>
            <w:bidi/>
            <w:spacing w:after="0" w:line="240" w:lineRule="auto"/>
            <w:rPr>
              <w:rFonts w:ascii="Calibri" w:eastAsia="Times New Roman" w:hAnsi="Calibri" w:cs="Calibri"/>
              <w:color w:val="000000"/>
              <w:sz w:val="18"/>
              <w:szCs w:val="18"/>
              <w:rtl/>
              <w:lang w:bidi="ar-LY"/>
            </w:rPr>
          </w:pPr>
          <w:r>
            <w:rPr>
              <w:rFonts w:ascii="Calibri" w:eastAsia="Times New Roman" w:hAnsi="Calibri" w:cs="Calibri" w:hint="cs"/>
              <w:color w:val="000000"/>
              <w:sz w:val="18"/>
              <w:szCs w:val="18"/>
              <w:rtl/>
              <w:lang w:bidi="ar-LY"/>
            </w:rPr>
            <w:t>صندوق بريد: 91151</w:t>
          </w:r>
        </w:p>
      </w:tc>
    </w:tr>
  </w:tbl>
  <w:p w14:paraId="32BED323" w14:textId="77777777" w:rsidR="00A54963" w:rsidRDefault="00A54963" w:rsidP="0093718D">
    <w:pPr>
      <w:pStyle w:val="Header"/>
      <w:pBdr>
        <w:bottom w:val="single" w:sz="4" w:space="0" w:color="auto"/>
      </w:pBdr>
      <w:tabs>
        <w:tab w:val="clear" w:pos="4680"/>
        <w:tab w:val="clear" w:pos="9360"/>
      </w:tabs>
      <w:ind w:left="-450" w:right="-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6421"/>
    <w:multiLevelType w:val="hybridMultilevel"/>
    <w:tmpl w:val="7F963CE6"/>
    <w:lvl w:ilvl="0" w:tplc="D45C8A46">
      <w:start w:val="6"/>
      <w:numFmt w:val="decimal"/>
      <w:lvlText w:val="%1."/>
      <w:lvlJc w:val="left"/>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F3EA2"/>
    <w:multiLevelType w:val="hybridMultilevel"/>
    <w:tmpl w:val="6E286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043A3"/>
    <w:multiLevelType w:val="hybridMultilevel"/>
    <w:tmpl w:val="02223F6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54D37360"/>
    <w:multiLevelType w:val="hybridMultilevel"/>
    <w:tmpl w:val="DB5CE32E"/>
    <w:lvl w:ilvl="0" w:tplc="10090001">
      <w:start w:val="1"/>
      <w:numFmt w:val="bullet"/>
      <w:lvlText w:val=""/>
      <w:lvlJc w:val="left"/>
      <w:pPr>
        <w:ind w:left="882" w:hanging="360"/>
      </w:pPr>
      <w:rPr>
        <w:rFonts w:ascii="Symbol" w:hAnsi="Symbol" w:hint="default"/>
      </w:rPr>
    </w:lvl>
    <w:lvl w:ilvl="1" w:tplc="10090003" w:tentative="1">
      <w:start w:val="1"/>
      <w:numFmt w:val="bullet"/>
      <w:lvlText w:val="o"/>
      <w:lvlJc w:val="left"/>
      <w:pPr>
        <w:ind w:left="1602" w:hanging="360"/>
      </w:pPr>
      <w:rPr>
        <w:rFonts w:ascii="Courier New" w:hAnsi="Courier New" w:cs="Courier New" w:hint="default"/>
      </w:rPr>
    </w:lvl>
    <w:lvl w:ilvl="2" w:tplc="10090005" w:tentative="1">
      <w:start w:val="1"/>
      <w:numFmt w:val="bullet"/>
      <w:lvlText w:val=""/>
      <w:lvlJc w:val="left"/>
      <w:pPr>
        <w:ind w:left="2322" w:hanging="360"/>
      </w:pPr>
      <w:rPr>
        <w:rFonts w:ascii="Wingdings" w:hAnsi="Wingdings" w:hint="default"/>
      </w:rPr>
    </w:lvl>
    <w:lvl w:ilvl="3" w:tplc="10090001" w:tentative="1">
      <w:start w:val="1"/>
      <w:numFmt w:val="bullet"/>
      <w:lvlText w:val=""/>
      <w:lvlJc w:val="left"/>
      <w:pPr>
        <w:ind w:left="3042" w:hanging="360"/>
      </w:pPr>
      <w:rPr>
        <w:rFonts w:ascii="Symbol" w:hAnsi="Symbol" w:hint="default"/>
      </w:rPr>
    </w:lvl>
    <w:lvl w:ilvl="4" w:tplc="10090003" w:tentative="1">
      <w:start w:val="1"/>
      <w:numFmt w:val="bullet"/>
      <w:lvlText w:val="o"/>
      <w:lvlJc w:val="left"/>
      <w:pPr>
        <w:ind w:left="3762" w:hanging="360"/>
      </w:pPr>
      <w:rPr>
        <w:rFonts w:ascii="Courier New" w:hAnsi="Courier New" w:cs="Courier New" w:hint="default"/>
      </w:rPr>
    </w:lvl>
    <w:lvl w:ilvl="5" w:tplc="10090005" w:tentative="1">
      <w:start w:val="1"/>
      <w:numFmt w:val="bullet"/>
      <w:lvlText w:val=""/>
      <w:lvlJc w:val="left"/>
      <w:pPr>
        <w:ind w:left="4482" w:hanging="360"/>
      </w:pPr>
      <w:rPr>
        <w:rFonts w:ascii="Wingdings" w:hAnsi="Wingdings" w:hint="default"/>
      </w:rPr>
    </w:lvl>
    <w:lvl w:ilvl="6" w:tplc="10090001" w:tentative="1">
      <w:start w:val="1"/>
      <w:numFmt w:val="bullet"/>
      <w:lvlText w:val=""/>
      <w:lvlJc w:val="left"/>
      <w:pPr>
        <w:ind w:left="5202" w:hanging="360"/>
      </w:pPr>
      <w:rPr>
        <w:rFonts w:ascii="Symbol" w:hAnsi="Symbol" w:hint="default"/>
      </w:rPr>
    </w:lvl>
    <w:lvl w:ilvl="7" w:tplc="10090003" w:tentative="1">
      <w:start w:val="1"/>
      <w:numFmt w:val="bullet"/>
      <w:lvlText w:val="o"/>
      <w:lvlJc w:val="left"/>
      <w:pPr>
        <w:ind w:left="5922" w:hanging="360"/>
      </w:pPr>
      <w:rPr>
        <w:rFonts w:ascii="Courier New" w:hAnsi="Courier New" w:cs="Courier New" w:hint="default"/>
      </w:rPr>
    </w:lvl>
    <w:lvl w:ilvl="8" w:tplc="10090005" w:tentative="1">
      <w:start w:val="1"/>
      <w:numFmt w:val="bullet"/>
      <w:lvlText w:val=""/>
      <w:lvlJc w:val="left"/>
      <w:pPr>
        <w:ind w:left="6642" w:hanging="360"/>
      </w:pPr>
      <w:rPr>
        <w:rFonts w:ascii="Wingdings" w:hAnsi="Wingdings" w:hint="default"/>
      </w:rPr>
    </w:lvl>
  </w:abstractNum>
  <w:abstractNum w:abstractNumId="4" w15:restartNumberingAfterBreak="0">
    <w:nsid w:val="5DAB44F8"/>
    <w:multiLevelType w:val="hybridMultilevel"/>
    <w:tmpl w:val="55EEE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DB06972"/>
    <w:multiLevelType w:val="hybridMultilevel"/>
    <w:tmpl w:val="8A905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C3040A"/>
    <w:multiLevelType w:val="hybridMultilevel"/>
    <w:tmpl w:val="F38CFF48"/>
    <w:lvl w:ilvl="0" w:tplc="FC4A4D9A">
      <w:start w:val="1"/>
      <w:numFmt w:val="decimal"/>
      <w:lvlText w:val="%1."/>
      <w:lvlJc w:val="left"/>
      <w:pPr>
        <w:ind w:left="36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790C0E"/>
    <w:multiLevelType w:val="hybridMultilevel"/>
    <w:tmpl w:val="47F01A5A"/>
    <w:lvl w:ilvl="0" w:tplc="04090001">
      <w:start w:val="1"/>
      <w:numFmt w:val="bullet"/>
      <w:lvlText w:val=""/>
      <w:lvlJc w:val="left"/>
      <w:pPr>
        <w:ind w:left="879" w:hanging="360"/>
      </w:pPr>
      <w:rPr>
        <w:rFonts w:ascii="Symbol" w:hAnsi="Symbol" w:hint="default"/>
      </w:rPr>
    </w:lvl>
    <w:lvl w:ilvl="1" w:tplc="04090003" w:tentative="1">
      <w:start w:val="1"/>
      <w:numFmt w:val="bullet"/>
      <w:lvlText w:val="o"/>
      <w:lvlJc w:val="left"/>
      <w:pPr>
        <w:ind w:left="1599" w:hanging="360"/>
      </w:pPr>
      <w:rPr>
        <w:rFonts w:ascii="Courier New" w:hAnsi="Courier New" w:cs="Courier New" w:hint="default"/>
      </w:rPr>
    </w:lvl>
    <w:lvl w:ilvl="2" w:tplc="04090005" w:tentative="1">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8" w15:restartNumberingAfterBreak="0">
    <w:nsid w:val="763A6CA7"/>
    <w:multiLevelType w:val="hybridMultilevel"/>
    <w:tmpl w:val="090ED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5"/>
  </w:num>
  <w:num w:numId="6">
    <w:abstractNumId w:val="7"/>
  </w:num>
  <w:num w:numId="7">
    <w:abstractNumId w:val="1"/>
  </w:num>
  <w:num w:numId="8">
    <w:abstractNumId w:val="4"/>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963"/>
    <w:rsid w:val="000018D0"/>
    <w:rsid w:val="000076E7"/>
    <w:rsid w:val="00007712"/>
    <w:rsid w:val="00013AB3"/>
    <w:rsid w:val="00016D3F"/>
    <w:rsid w:val="000235EC"/>
    <w:rsid w:val="0002388C"/>
    <w:rsid w:val="00027D8C"/>
    <w:rsid w:val="0003547F"/>
    <w:rsid w:val="0003778A"/>
    <w:rsid w:val="00044331"/>
    <w:rsid w:val="000467CA"/>
    <w:rsid w:val="00053F5E"/>
    <w:rsid w:val="00066AE6"/>
    <w:rsid w:val="00067D61"/>
    <w:rsid w:val="00074135"/>
    <w:rsid w:val="00077515"/>
    <w:rsid w:val="00080082"/>
    <w:rsid w:val="00082FAE"/>
    <w:rsid w:val="00084340"/>
    <w:rsid w:val="0008525F"/>
    <w:rsid w:val="00090035"/>
    <w:rsid w:val="00092BDC"/>
    <w:rsid w:val="000A5210"/>
    <w:rsid w:val="000B173D"/>
    <w:rsid w:val="000B2141"/>
    <w:rsid w:val="000B4587"/>
    <w:rsid w:val="000C649E"/>
    <w:rsid w:val="000C654D"/>
    <w:rsid w:val="000C74BF"/>
    <w:rsid w:val="000D1E99"/>
    <w:rsid w:val="000D3C04"/>
    <w:rsid w:val="000E08E5"/>
    <w:rsid w:val="000E143B"/>
    <w:rsid w:val="000E4CC8"/>
    <w:rsid w:val="000F3115"/>
    <w:rsid w:val="0010259E"/>
    <w:rsid w:val="00104AD2"/>
    <w:rsid w:val="00105C2A"/>
    <w:rsid w:val="00113531"/>
    <w:rsid w:val="00133A3C"/>
    <w:rsid w:val="00140884"/>
    <w:rsid w:val="00147D3D"/>
    <w:rsid w:val="00157CC3"/>
    <w:rsid w:val="00161431"/>
    <w:rsid w:val="001630FF"/>
    <w:rsid w:val="00171E99"/>
    <w:rsid w:val="0017720C"/>
    <w:rsid w:val="00186C04"/>
    <w:rsid w:val="00193C6C"/>
    <w:rsid w:val="001D1EBE"/>
    <w:rsid w:val="001D702D"/>
    <w:rsid w:val="001E2957"/>
    <w:rsid w:val="00213717"/>
    <w:rsid w:val="002147CA"/>
    <w:rsid w:val="00214D22"/>
    <w:rsid w:val="00226414"/>
    <w:rsid w:val="00233DBF"/>
    <w:rsid w:val="00245C32"/>
    <w:rsid w:val="0025103E"/>
    <w:rsid w:val="00256C24"/>
    <w:rsid w:val="00257889"/>
    <w:rsid w:val="00264124"/>
    <w:rsid w:val="00271247"/>
    <w:rsid w:val="002763F1"/>
    <w:rsid w:val="0027728F"/>
    <w:rsid w:val="00277CBC"/>
    <w:rsid w:val="002852F1"/>
    <w:rsid w:val="002A79B0"/>
    <w:rsid w:val="002B2C73"/>
    <w:rsid w:val="002C79DE"/>
    <w:rsid w:val="002D2072"/>
    <w:rsid w:val="002D4ED5"/>
    <w:rsid w:val="002D7AB8"/>
    <w:rsid w:val="002F1796"/>
    <w:rsid w:val="002F272E"/>
    <w:rsid w:val="002F7294"/>
    <w:rsid w:val="0030152C"/>
    <w:rsid w:val="00304E0B"/>
    <w:rsid w:val="00312E33"/>
    <w:rsid w:val="00314390"/>
    <w:rsid w:val="00321DEB"/>
    <w:rsid w:val="0032761B"/>
    <w:rsid w:val="003323C2"/>
    <w:rsid w:val="00333AEB"/>
    <w:rsid w:val="00336AC7"/>
    <w:rsid w:val="003421A6"/>
    <w:rsid w:val="00352C26"/>
    <w:rsid w:val="00362674"/>
    <w:rsid w:val="00363646"/>
    <w:rsid w:val="003645DA"/>
    <w:rsid w:val="003729AE"/>
    <w:rsid w:val="003757E9"/>
    <w:rsid w:val="00382027"/>
    <w:rsid w:val="00382DBC"/>
    <w:rsid w:val="0039056E"/>
    <w:rsid w:val="003918C3"/>
    <w:rsid w:val="00392DEC"/>
    <w:rsid w:val="00394BBA"/>
    <w:rsid w:val="00396FD7"/>
    <w:rsid w:val="003A056A"/>
    <w:rsid w:val="003B2976"/>
    <w:rsid w:val="003B2C45"/>
    <w:rsid w:val="003C6FF7"/>
    <w:rsid w:val="003C7F17"/>
    <w:rsid w:val="003D5EE1"/>
    <w:rsid w:val="003E77A4"/>
    <w:rsid w:val="003F009D"/>
    <w:rsid w:val="003F2673"/>
    <w:rsid w:val="003F2876"/>
    <w:rsid w:val="003F29B6"/>
    <w:rsid w:val="003F4F10"/>
    <w:rsid w:val="00400592"/>
    <w:rsid w:val="004017A3"/>
    <w:rsid w:val="00401CAF"/>
    <w:rsid w:val="00403321"/>
    <w:rsid w:val="00404884"/>
    <w:rsid w:val="00407D60"/>
    <w:rsid w:val="004109FA"/>
    <w:rsid w:val="00413654"/>
    <w:rsid w:val="0041519D"/>
    <w:rsid w:val="0041543C"/>
    <w:rsid w:val="0041584C"/>
    <w:rsid w:val="0042665D"/>
    <w:rsid w:val="00427AC0"/>
    <w:rsid w:val="0043380D"/>
    <w:rsid w:val="00435816"/>
    <w:rsid w:val="0043591D"/>
    <w:rsid w:val="00443182"/>
    <w:rsid w:val="00450C7C"/>
    <w:rsid w:val="00455406"/>
    <w:rsid w:val="00471F4D"/>
    <w:rsid w:val="00472073"/>
    <w:rsid w:val="0048139F"/>
    <w:rsid w:val="00483749"/>
    <w:rsid w:val="0048651E"/>
    <w:rsid w:val="004A196B"/>
    <w:rsid w:val="004A64EB"/>
    <w:rsid w:val="004B1C2F"/>
    <w:rsid w:val="004B5B0A"/>
    <w:rsid w:val="004C10F8"/>
    <w:rsid w:val="004C158C"/>
    <w:rsid w:val="004C4411"/>
    <w:rsid w:val="004C5722"/>
    <w:rsid w:val="004D12E9"/>
    <w:rsid w:val="004E20E7"/>
    <w:rsid w:val="0050674A"/>
    <w:rsid w:val="00534256"/>
    <w:rsid w:val="00534D46"/>
    <w:rsid w:val="00536794"/>
    <w:rsid w:val="005440A3"/>
    <w:rsid w:val="00554F91"/>
    <w:rsid w:val="00566887"/>
    <w:rsid w:val="00570822"/>
    <w:rsid w:val="00575409"/>
    <w:rsid w:val="005769C2"/>
    <w:rsid w:val="00582ABB"/>
    <w:rsid w:val="00586D66"/>
    <w:rsid w:val="005873D1"/>
    <w:rsid w:val="005908C8"/>
    <w:rsid w:val="00591C46"/>
    <w:rsid w:val="00595A28"/>
    <w:rsid w:val="005969CC"/>
    <w:rsid w:val="005A6BCB"/>
    <w:rsid w:val="005B0368"/>
    <w:rsid w:val="005C3CDB"/>
    <w:rsid w:val="005D19C1"/>
    <w:rsid w:val="005D2DA7"/>
    <w:rsid w:val="005D701F"/>
    <w:rsid w:val="005E1583"/>
    <w:rsid w:val="005E447E"/>
    <w:rsid w:val="005F0987"/>
    <w:rsid w:val="005F3408"/>
    <w:rsid w:val="00604E44"/>
    <w:rsid w:val="00605084"/>
    <w:rsid w:val="006078E0"/>
    <w:rsid w:val="0061792C"/>
    <w:rsid w:val="006326D0"/>
    <w:rsid w:val="00637169"/>
    <w:rsid w:val="006460B5"/>
    <w:rsid w:val="006462A6"/>
    <w:rsid w:val="006532DF"/>
    <w:rsid w:val="00657933"/>
    <w:rsid w:val="00657F86"/>
    <w:rsid w:val="00681D84"/>
    <w:rsid w:val="006834C8"/>
    <w:rsid w:val="006874EC"/>
    <w:rsid w:val="006A3C55"/>
    <w:rsid w:val="006B556F"/>
    <w:rsid w:val="006B6F35"/>
    <w:rsid w:val="006B73AD"/>
    <w:rsid w:val="006C032B"/>
    <w:rsid w:val="006D2622"/>
    <w:rsid w:val="006D2B29"/>
    <w:rsid w:val="006D4CA6"/>
    <w:rsid w:val="006E597C"/>
    <w:rsid w:val="006F112B"/>
    <w:rsid w:val="006F45FB"/>
    <w:rsid w:val="00710466"/>
    <w:rsid w:val="007127AE"/>
    <w:rsid w:val="00720A26"/>
    <w:rsid w:val="00724809"/>
    <w:rsid w:val="007255D6"/>
    <w:rsid w:val="00725AA3"/>
    <w:rsid w:val="00734FD0"/>
    <w:rsid w:val="00755157"/>
    <w:rsid w:val="00756A3F"/>
    <w:rsid w:val="00760567"/>
    <w:rsid w:val="007629B4"/>
    <w:rsid w:val="007663C5"/>
    <w:rsid w:val="007678D6"/>
    <w:rsid w:val="00770E6D"/>
    <w:rsid w:val="0077632E"/>
    <w:rsid w:val="007777EA"/>
    <w:rsid w:val="00781FAA"/>
    <w:rsid w:val="00782EEE"/>
    <w:rsid w:val="00784CA3"/>
    <w:rsid w:val="00792FF5"/>
    <w:rsid w:val="00795951"/>
    <w:rsid w:val="00796859"/>
    <w:rsid w:val="0079716D"/>
    <w:rsid w:val="0079761F"/>
    <w:rsid w:val="007A15E6"/>
    <w:rsid w:val="007B2FD9"/>
    <w:rsid w:val="007C09EF"/>
    <w:rsid w:val="007C6256"/>
    <w:rsid w:val="007D1A3B"/>
    <w:rsid w:val="007D37B7"/>
    <w:rsid w:val="007E3A4D"/>
    <w:rsid w:val="007E3CF1"/>
    <w:rsid w:val="007F3D26"/>
    <w:rsid w:val="007F6E32"/>
    <w:rsid w:val="0080332F"/>
    <w:rsid w:val="00805683"/>
    <w:rsid w:val="0081147A"/>
    <w:rsid w:val="008213A3"/>
    <w:rsid w:val="0083075A"/>
    <w:rsid w:val="00850D75"/>
    <w:rsid w:val="00851E84"/>
    <w:rsid w:val="0085301E"/>
    <w:rsid w:val="00860957"/>
    <w:rsid w:val="00860C92"/>
    <w:rsid w:val="008635AE"/>
    <w:rsid w:val="0086617F"/>
    <w:rsid w:val="00867882"/>
    <w:rsid w:val="0087112A"/>
    <w:rsid w:val="00881C4F"/>
    <w:rsid w:val="008822D2"/>
    <w:rsid w:val="008A696C"/>
    <w:rsid w:val="008B04B2"/>
    <w:rsid w:val="008D5C4A"/>
    <w:rsid w:val="008E1A53"/>
    <w:rsid w:val="008E4195"/>
    <w:rsid w:val="008E746B"/>
    <w:rsid w:val="008F1B99"/>
    <w:rsid w:val="00910F64"/>
    <w:rsid w:val="00912EE2"/>
    <w:rsid w:val="00917A3B"/>
    <w:rsid w:val="00922008"/>
    <w:rsid w:val="009274AE"/>
    <w:rsid w:val="00930638"/>
    <w:rsid w:val="009340E3"/>
    <w:rsid w:val="00935828"/>
    <w:rsid w:val="0093718D"/>
    <w:rsid w:val="00944B93"/>
    <w:rsid w:val="009554C6"/>
    <w:rsid w:val="00962D3A"/>
    <w:rsid w:val="009632CC"/>
    <w:rsid w:val="00963820"/>
    <w:rsid w:val="00981A4C"/>
    <w:rsid w:val="009901BB"/>
    <w:rsid w:val="00997FA0"/>
    <w:rsid w:val="009A2B1C"/>
    <w:rsid w:val="009A3B72"/>
    <w:rsid w:val="009A6F0D"/>
    <w:rsid w:val="009B0D3B"/>
    <w:rsid w:val="009B15FE"/>
    <w:rsid w:val="009B235E"/>
    <w:rsid w:val="009C558C"/>
    <w:rsid w:val="009C6EDB"/>
    <w:rsid w:val="009D2354"/>
    <w:rsid w:val="009D266C"/>
    <w:rsid w:val="009D26FF"/>
    <w:rsid w:val="009D46FE"/>
    <w:rsid w:val="009E1766"/>
    <w:rsid w:val="009E25DE"/>
    <w:rsid w:val="009E4A8F"/>
    <w:rsid w:val="009F11B7"/>
    <w:rsid w:val="009F531A"/>
    <w:rsid w:val="009F7DA4"/>
    <w:rsid w:val="00A03458"/>
    <w:rsid w:val="00A137A2"/>
    <w:rsid w:val="00A140AD"/>
    <w:rsid w:val="00A145BB"/>
    <w:rsid w:val="00A3368D"/>
    <w:rsid w:val="00A33F83"/>
    <w:rsid w:val="00A3571B"/>
    <w:rsid w:val="00A36B2D"/>
    <w:rsid w:val="00A42DFC"/>
    <w:rsid w:val="00A503D0"/>
    <w:rsid w:val="00A506EE"/>
    <w:rsid w:val="00A54963"/>
    <w:rsid w:val="00A5741A"/>
    <w:rsid w:val="00A6201C"/>
    <w:rsid w:val="00A663CF"/>
    <w:rsid w:val="00A75C51"/>
    <w:rsid w:val="00A77917"/>
    <w:rsid w:val="00A8016D"/>
    <w:rsid w:val="00A805F3"/>
    <w:rsid w:val="00A865CD"/>
    <w:rsid w:val="00A945C8"/>
    <w:rsid w:val="00AA2C63"/>
    <w:rsid w:val="00AB7234"/>
    <w:rsid w:val="00AD35CD"/>
    <w:rsid w:val="00AD78A8"/>
    <w:rsid w:val="00AE1BD6"/>
    <w:rsid w:val="00AE28CE"/>
    <w:rsid w:val="00AE5F6D"/>
    <w:rsid w:val="00B0131B"/>
    <w:rsid w:val="00B24119"/>
    <w:rsid w:val="00B3735C"/>
    <w:rsid w:val="00B374B3"/>
    <w:rsid w:val="00B524AB"/>
    <w:rsid w:val="00B54415"/>
    <w:rsid w:val="00B60F6A"/>
    <w:rsid w:val="00B678C8"/>
    <w:rsid w:val="00B7382F"/>
    <w:rsid w:val="00B752D1"/>
    <w:rsid w:val="00B83250"/>
    <w:rsid w:val="00B9049F"/>
    <w:rsid w:val="00BA0DFA"/>
    <w:rsid w:val="00BA37DC"/>
    <w:rsid w:val="00BB0703"/>
    <w:rsid w:val="00BB7111"/>
    <w:rsid w:val="00BC3282"/>
    <w:rsid w:val="00BC6EDA"/>
    <w:rsid w:val="00BD0C55"/>
    <w:rsid w:val="00BE2C74"/>
    <w:rsid w:val="00BE3543"/>
    <w:rsid w:val="00BE42E0"/>
    <w:rsid w:val="00BE4C9E"/>
    <w:rsid w:val="00BF14A5"/>
    <w:rsid w:val="00BF14CB"/>
    <w:rsid w:val="00BF4A07"/>
    <w:rsid w:val="00BF534F"/>
    <w:rsid w:val="00C07959"/>
    <w:rsid w:val="00C10C23"/>
    <w:rsid w:val="00C12B69"/>
    <w:rsid w:val="00C17BAF"/>
    <w:rsid w:val="00C20A70"/>
    <w:rsid w:val="00C305EF"/>
    <w:rsid w:val="00C321FD"/>
    <w:rsid w:val="00C41623"/>
    <w:rsid w:val="00C54900"/>
    <w:rsid w:val="00C55574"/>
    <w:rsid w:val="00C55B32"/>
    <w:rsid w:val="00C6460E"/>
    <w:rsid w:val="00C64852"/>
    <w:rsid w:val="00C65EA5"/>
    <w:rsid w:val="00C66010"/>
    <w:rsid w:val="00C66C34"/>
    <w:rsid w:val="00C85A33"/>
    <w:rsid w:val="00C87E53"/>
    <w:rsid w:val="00C87E57"/>
    <w:rsid w:val="00C93C8F"/>
    <w:rsid w:val="00C96248"/>
    <w:rsid w:val="00CA55F7"/>
    <w:rsid w:val="00CE30D6"/>
    <w:rsid w:val="00CE64A3"/>
    <w:rsid w:val="00CE719A"/>
    <w:rsid w:val="00CF0D2B"/>
    <w:rsid w:val="00D002C2"/>
    <w:rsid w:val="00D06632"/>
    <w:rsid w:val="00D151EA"/>
    <w:rsid w:val="00D209A1"/>
    <w:rsid w:val="00D26AB7"/>
    <w:rsid w:val="00D35906"/>
    <w:rsid w:val="00D35FF5"/>
    <w:rsid w:val="00D43992"/>
    <w:rsid w:val="00D460F1"/>
    <w:rsid w:val="00D46B78"/>
    <w:rsid w:val="00D54138"/>
    <w:rsid w:val="00D55E69"/>
    <w:rsid w:val="00D62486"/>
    <w:rsid w:val="00D6689B"/>
    <w:rsid w:val="00D727E2"/>
    <w:rsid w:val="00D77767"/>
    <w:rsid w:val="00D81013"/>
    <w:rsid w:val="00D8649A"/>
    <w:rsid w:val="00D951B4"/>
    <w:rsid w:val="00D97A24"/>
    <w:rsid w:val="00DA0225"/>
    <w:rsid w:val="00DA2ACA"/>
    <w:rsid w:val="00DA467A"/>
    <w:rsid w:val="00DB283E"/>
    <w:rsid w:val="00DB64D5"/>
    <w:rsid w:val="00DC1739"/>
    <w:rsid w:val="00DC214A"/>
    <w:rsid w:val="00DC6672"/>
    <w:rsid w:val="00DD31AA"/>
    <w:rsid w:val="00DD4BFC"/>
    <w:rsid w:val="00DE5177"/>
    <w:rsid w:val="00DE77ED"/>
    <w:rsid w:val="00E00A2B"/>
    <w:rsid w:val="00E063D1"/>
    <w:rsid w:val="00E15268"/>
    <w:rsid w:val="00E155F4"/>
    <w:rsid w:val="00E164FA"/>
    <w:rsid w:val="00E30F9F"/>
    <w:rsid w:val="00E35BE7"/>
    <w:rsid w:val="00E37CF6"/>
    <w:rsid w:val="00E422B6"/>
    <w:rsid w:val="00E425FE"/>
    <w:rsid w:val="00E6598C"/>
    <w:rsid w:val="00E669A3"/>
    <w:rsid w:val="00E77E1C"/>
    <w:rsid w:val="00E8116A"/>
    <w:rsid w:val="00E82E6E"/>
    <w:rsid w:val="00E853E8"/>
    <w:rsid w:val="00E87E28"/>
    <w:rsid w:val="00E947E8"/>
    <w:rsid w:val="00E94CCF"/>
    <w:rsid w:val="00E953D4"/>
    <w:rsid w:val="00E954A2"/>
    <w:rsid w:val="00EA0D03"/>
    <w:rsid w:val="00EA127C"/>
    <w:rsid w:val="00EB0B42"/>
    <w:rsid w:val="00ED4B8C"/>
    <w:rsid w:val="00EF248F"/>
    <w:rsid w:val="00F00C1F"/>
    <w:rsid w:val="00F05BA7"/>
    <w:rsid w:val="00F07A0C"/>
    <w:rsid w:val="00F15CB0"/>
    <w:rsid w:val="00F35174"/>
    <w:rsid w:val="00F365EC"/>
    <w:rsid w:val="00F43482"/>
    <w:rsid w:val="00F43BB3"/>
    <w:rsid w:val="00F56691"/>
    <w:rsid w:val="00F70ED3"/>
    <w:rsid w:val="00F7411A"/>
    <w:rsid w:val="00F871E9"/>
    <w:rsid w:val="00F939DB"/>
    <w:rsid w:val="00F95AA8"/>
    <w:rsid w:val="00F96969"/>
    <w:rsid w:val="00F969E2"/>
    <w:rsid w:val="00F977EA"/>
    <w:rsid w:val="00FA7544"/>
    <w:rsid w:val="00FB0438"/>
    <w:rsid w:val="00FB2614"/>
    <w:rsid w:val="00FB60AD"/>
    <w:rsid w:val="00FC6E2E"/>
    <w:rsid w:val="00FD4D88"/>
    <w:rsid w:val="00FE1821"/>
    <w:rsid w:val="00FE495B"/>
    <w:rsid w:val="00FF3F8B"/>
    <w:rsid w:val="00FF48AA"/>
    <w:rsid w:val="00FF5236"/>
    <w:rsid w:val="00FF7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D274"/>
  <w15:docId w15:val="{B30F50C6-4FF0-4C73-9C3A-D2C110CF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49F"/>
  </w:style>
  <w:style w:type="paragraph" w:styleId="Heading1">
    <w:name w:val="heading 1"/>
    <w:basedOn w:val="Normal"/>
    <w:link w:val="Heading1Char"/>
    <w:uiPriority w:val="1"/>
    <w:qFormat/>
    <w:rsid w:val="00E87E28"/>
    <w:pPr>
      <w:spacing w:after="0" w:line="264" w:lineRule="auto"/>
      <w:outlineLvl w:val="0"/>
    </w:pPr>
    <w:rPr>
      <w:rFonts w:asciiTheme="majorHAnsi" w:eastAsiaTheme="minorEastAsia" w:hAnsiTheme="majorHAnsi"/>
      <w:b/>
      <w:spacing w:val="4"/>
      <w:sz w:val="24"/>
      <w:szCs w:val="18"/>
      <w:lang w:eastAsia="ja-JP"/>
    </w:rPr>
  </w:style>
  <w:style w:type="paragraph" w:styleId="Heading2">
    <w:name w:val="heading 2"/>
    <w:basedOn w:val="Normal"/>
    <w:link w:val="Heading2Char"/>
    <w:uiPriority w:val="1"/>
    <w:qFormat/>
    <w:rsid w:val="00E87E28"/>
    <w:pPr>
      <w:spacing w:after="0" w:line="264" w:lineRule="auto"/>
      <w:jc w:val="right"/>
      <w:outlineLvl w:val="1"/>
    </w:pPr>
    <w:rPr>
      <w:rFonts w:eastAsiaTheme="minorEastAsia"/>
      <w:caps/>
      <w:spacing w:val="4"/>
      <w:sz w:val="18"/>
      <w:szCs w:val="18"/>
      <w:lang w:eastAsia="ja-JP"/>
    </w:rPr>
  </w:style>
  <w:style w:type="paragraph" w:styleId="Heading3">
    <w:name w:val="heading 3"/>
    <w:basedOn w:val="Normal"/>
    <w:link w:val="Heading3Char"/>
    <w:uiPriority w:val="1"/>
    <w:qFormat/>
    <w:rsid w:val="00E87E28"/>
    <w:pPr>
      <w:spacing w:after="0" w:line="264" w:lineRule="auto"/>
      <w:outlineLvl w:val="2"/>
    </w:pPr>
    <w:rPr>
      <w:rFonts w:eastAsiaTheme="minorEastAsia"/>
      <w:b/>
      <w:caps/>
      <w:spacing w:val="4"/>
      <w:sz w:val="18"/>
      <w:szCs w:val="16"/>
      <w:lang w:eastAsia="ja-JP"/>
    </w:rPr>
  </w:style>
  <w:style w:type="paragraph" w:styleId="Heading4">
    <w:name w:val="heading 4"/>
    <w:basedOn w:val="Normal"/>
    <w:link w:val="Heading4Char"/>
    <w:uiPriority w:val="1"/>
    <w:unhideWhenUsed/>
    <w:qFormat/>
    <w:rsid w:val="00E87E28"/>
    <w:pPr>
      <w:keepNext/>
      <w:keepLines/>
      <w:spacing w:after="0" w:line="264" w:lineRule="auto"/>
      <w:jc w:val="center"/>
      <w:outlineLvl w:val="3"/>
    </w:pPr>
    <w:rPr>
      <w:rFonts w:asciiTheme="majorHAnsi" w:eastAsiaTheme="majorEastAsia" w:hAnsiTheme="majorHAnsi" w:cstheme="majorBidi"/>
      <w:b/>
      <w:iCs/>
      <w:caps/>
      <w:spacing w:val="4"/>
      <w:sz w:val="18"/>
      <w:szCs w:val="1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963"/>
  </w:style>
  <w:style w:type="paragraph" w:styleId="Footer">
    <w:name w:val="footer"/>
    <w:basedOn w:val="Normal"/>
    <w:link w:val="FooterChar"/>
    <w:uiPriority w:val="99"/>
    <w:unhideWhenUsed/>
    <w:rsid w:val="00A54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963"/>
  </w:style>
  <w:style w:type="character" w:styleId="Hyperlink">
    <w:name w:val="Hyperlink"/>
    <w:basedOn w:val="DefaultParagraphFont"/>
    <w:uiPriority w:val="99"/>
    <w:unhideWhenUsed/>
    <w:rsid w:val="00F00C1F"/>
    <w:rPr>
      <w:color w:val="0563C1" w:themeColor="hyperlink"/>
      <w:u w:val="single"/>
    </w:rPr>
  </w:style>
  <w:style w:type="paragraph" w:styleId="BalloonText">
    <w:name w:val="Balloon Text"/>
    <w:basedOn w:val="Normal"/>
    <w:link w:val="BalloonTextChar"/>
    <w:uiPriority w:val="99"/>
    <w:semiHidden/>
    <w:unhideWhenUsed/>
    <w:rsid w:val="00C962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248"/>
    <w:rPr>
      <w:rFonts w:ascii="Segoe UI" w:hAnsi="Segoe UI" w:cs="Segoe UI"/>
      <w:sz w:val="18"/>
      <w:szCs w:val="18"/>
    </w:rPr>
  </w:style>
  <w:style w:type="character" w:customStyle="1" w:styleId="Heading1Char">
    <w:name w:val="Heading 1 Char"/>
    <w:basedOn w:val="DefaultParagraphFont"/>
    <w:link w:val="Heading1"/>
    <w:uiPriority w:val="1"/>
    <w:rsid w:val="00E87E28"/>
    <w:rPr>
      <w:rFonts w:asciiTheme="majorHAnsi" w:eastAsiaTheme="minorEastAsia" w:hAnsiTheme="majorHAnsi"/>
      <w:b/>
      <w:spacing w:val="4"/>
      <w:sz w:val="24"/>
      <w:szCs w:val="18"/>
      <w:lang w:eastAsia="ja-JP"/>
    </w:rPr>
  </w:style>
  <w:style w:type="character" w:customStyle="1" w:styleId="Heading2Char">
    <w:name w:val="Heading 2 Char"/>
    <w:basedOn w:val="DefaultParagraphFont"/>
    <w:link w:val="Heading2"/>
    <w:uiPriority w:val="1"/>
    <w:rsid w:val="00E87E28"/>
    <w:rPr>
      <w:rFonts w:eastAsiaTheme="minorEastAsia"/>
      <w:caps/>
      <w:spacing w:val="4"/>
      <w:sz w:val="18"/>
      <w:szCs w:val="18"/>
      <w:lang w:eastAsia="ja-JP"/>
    </w:rPr>
  </w:style>
  <w:style w:type="character" w:customStyle="1" w:styleId="Heading3Char">
    <w:name w:val="Heading 3 Char"/>
    <w:basedOn w:val="DefaultParagraphFont"/>
    <w:link w:val="Heading3"/>
    <w:uiPriority w:val="1"/>
    <w:rsid w:val="00E87E28"/>
    <w:rPr>
      <w:rFonts w:eastAsiaTheme="minorEastAsia"/>
      <w:b/>
      <w:caps/>
      <w:spacing w:val="4"/>
      <w:sz w:val="18"/>
      <w:szCs w:val="16"/>
      <w:lang w:eastAsia="ja-JP"/>
    </w:rPr>
  </w:style>
  <w:style w:type="character" w:customStyle="1" w:styleId="Heading4Char">
    <w:name w:val="Heading 4 Char"/>
    <w:basedOn w:val="DefaultParagraphFont"/>
    <w:link w:val="Heading4"/>
    <w:uiPriority w:val="1"/>
    <w:rsid w:val="00E87E28"/>
    <w:rPr>
      <w:rFonts w:asciiTheme="majorHAnsi" w:eastAsiaTheme="majorEastAsia" w:hAnsiTheme="majorHAnsi" w:cstheme="majorBidi"/>
      <w:b/>
      <w:iCs/>
      <w:caps/>
      <w:spacing w:val="4"/>
      <w:sz w:val="18"/>
      <w:szCs w:val="18"/>
      <w:lang w:eastAsia="ja-JP"/>
    </w:rPr>
  </w:style>
  <w:style w:type="paragraph" w:customStyle="1" w:styleId="Amount">
    <w:name w:val="Amount"/>
    <w:basedOn w:val="Normal"/>
    <w:uiPriority w:val="6"/>
    <w:unhideWhenUsed/>
    <w:qFormat/>
    <w:rsid w:val="00E87E28"/>
    <w:pPr>
      <w:spacing w:after="0" w:line="264" w:lineRule="auto"/>
      <w:jc w:val="right"/>
    </w:pPr>
    <w:rPr>
      <w:rFonts w:eastAsiaTheme="minorEastAsia"/>
      <w:spacing w:val="4"/>
      <w:sz w:val="18"/>
      <w:szCs w:val="20"/>
      <w:lang w:eastAsia="ja-JP"/>
    </w:rPr>
  </w:style>
  <w:style w:type="paragraph" w:customStyle="1" w:styleId="Instructions">
    <w:name w:val="Instructions"/>
    <w:basedOn w:val="Normal"/>
    <w:uiPriority w:val="8"/>
    <w:unhideWhenUsed/>
    <w:qFormat/>
    <w:rsid w:val="00E87E28"/>
    <w:pPr>
      <w:spacing w:before="240" w:after="0" w:line="264" w:lineRule="auto"/>
      <w:contextualSpacing/>
    </w:pPr>
    <w:rPr>
      <w:rFonts w:eastAsiaTheme="minorEastAsia"/>
      <w:spacing w:val="4"/>
      <w:sz w:val="18"/>
      <w:szCs w:val="18"/>
      <w:lang w:eastAsia="ja-JP"/>
    </w:rPr>
  </w:style>
  <w:style w:type="paragraph" w:customStyle="1" w:styleId="Slogan">
    <w:name w:val="Slogan"/>
    <w:basedOn w:val="Normal"/>
    <w:uiPriority w:val="2"/>
    <w:qFormat/>
    <w:rsid w:val="00E87E28"/>
    <w:pPr>
      <w:spacing w:after="240" w:line="264" w:lineRule="auto"/>
    </w:pPr>
    <w:rPr>
      <w:rFonts w:eastAsiaTheme="minorEastAsia"/>
      <w:i/>
      <w:color w:val="595959" w:themeColor="text1" w:themeTint="A6"/>
      <w:spacing w:val="4"/>
      <w:sz w:val="18"/>
      <w:szCs w:val="18"/>
      <w:lang w:eastAsia="ja-JP"/>
    </w:rPr>
  </w:style>
  <w:style w:type="paragraph" w:customStyle="1" w:styleId="ThankYou">
    <w:name w:val="Thank You"/>
    <w:basedOn w:val="Normal"/>
    <w:next w:val="Normal"/>
    <w:uiPriority w:val="9"/>
    <w:unhideWhenUsed/>
    <w:qFormat/>
    <w:rsid w:val="00E87E28"/>
    <w:pPr>
      <w:spacing w:before="600" w:after="0" w:line="264" w:lineRule="auto"/>
      <w:jc w:val="center"/>
    </w:pPr>
    <w:rPr>
      <w:rFonts w:eastAsiaTheme="minorEastAsia"/>
      <w:b/>
      <w:caps/>
      <w:spacing w:val="4"/>
      <w:sz w:val="18"/>
      <w:szCs w:val="18"/>
      <w:lang w:eastAsia="ja-JP"/>
    </w:rPr>
  </w:style>
  <w:style w:type="paragraph" w:styleId="Title">
    <w:name w:val="Title"/>
    <w:basedOn w:val="Normal"/>
    <w:link w:val="TitleChar"/>
    <w:qFormat/>
    <w:rsid w:val="00E87E28"/>
    <w:pPr>
      <w:spacing w:after="400" w:line="264" w:lineRule="auto"/>
      <w:contextualSpacing/>
      <w:jc w:val="right"/>
    </w:pPr>
    <w:rPr>
      <w:rFonts w:asciiTheme="majorHAnsi" w:eastAsiaTheme="majorEastAsia" w:hAnsiTheme="majorHAnsi" w:cstheme="majorBidi"/>
      <w:b/>
      <w:caps/>
      <w:color w:val="595959" w:themeColor="text1" w:themeTint="A6"/>
      <w:spacing w:val="4"/>
      <w:kern w:val="28"/>
      <w:sz w:val="40"/>
      <w:szCs w:val="56"/>
      <w:lang w:eastAsia="ja-JP"/>
    </w:rPr>
  </w:style>
  <w:style w:type="character" w:customStyle="1" w:styleId="TitleChar">
    <w:name w:val="Title Char"/>
    <w:basedOn w:val="DefaultParagraphFont"/>
    <w:link w:val="Title"/>
    <w:rsid w:val="00E87E28"/>
    <w:rPr>
      <w:rFonts w:asciiTheme="majorHAnsi" w:eastAsiaTheme="majorEastAsia" w:hAnsiTheme="majorHAnsi" w:cstheme="majorBidi"/>
      <w:b/>
      <w:caps/>
      <w:color w:val="595959" w:themeColor="text1" w:themeTint="A6"/>
      <w:spacing w:val="4"/>
      <w:kern w:val="28"/>
      <w:sz w:val="40"/>
      <w:szCs w:val="56"/>
      <w:lang w:eastAsia="ja-JP"/>
    </w:rPr>
  </w:style>
  <w:style w:type="table" w:customStyle="1" w:styleId="TableGridLight1">
    <w:name w:val="Table Grid Light1"/>
    <w:basedOn w:val="TableNormal"/>
    <w:uiPriority w:val="40"/>
    <w:rsid w:val="00E87E28"/>
    <w:pPr>
      <w:spacing w:after="0" w:line="240" w:lineRule="auto"/>
    </w:pPr>
    <w:rPr>
      <w:rFonts w:eastAsiaTheme="minorEastAsia"/>
      <w:sz w:val="18"/>
      <w:szCs w:val="18"/>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E87E28"/>
    <w:pPr>
      <w:spacing w:after="0" w:line="240" w:lineRule="auto"/>
    </w:pPr>
    <w:rPr>
      <w:rFonts w:eastAsiaTheme="minorEastAsia"/>
      <w:sz w:val="18"/>
      <w:szCs w:val="18"/>
      <w:lang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Quantity">
    <w:name w:val="Quantity"/>
    <w:basedOn w:val="Normal"/>
    <w:uiPriority w:val="5"/>
    <w:qFormat/>
    <w:rsid w:val="00E87E28"/>
    <w:pPr>
      <w:spacing w:after="0" w:line="264" w:lineRule="auto"/>
      <w:jc w:val="center"/>
    </w:pPr>
    <w:rPr>
      <w:rFonts w:eastAsiaTheme="minorEastAsia"/>
      <w:spacing w:val="4"/>
      <w:sz w:val="18"/>
      <w:szCs w:val="18"/>
      <w:lang w:eastAsia="ja-JP"/>
    </w:rPr>
  </w:style>
  <w:style w:type="table" w:customStyle="1" w:styleId="GridTable1Light1">
    <w:name w:val="Grid Table 1 Light1"/>
    <w:basedOn w:val="TableNormal"/>
    <w:uiPriority w:val="46"/>
    <w:rsid w:val="00E87E28"/>
    <w:pPr>
      <w:spacing w:after="0" w:line="240" w:lineRule="auto"/>
    </w:pPr>
    <w:rPr>
      <w:rFonts w:eastAsiaTheme="minorEastAsia"/>
      <w:sz w:val="18"/>
      <w:szCs w:val="18"/>
      <w:lang w:eastAsia="ja-JP"/>
    </w:r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72" w:type="dxa"/>
        <w:left w:w="216" w:type="dxa"/>
        <w:bottom w:w="72" w:type="dxa"/>
        <w:right w:w="216" w:type="dxa"/>
      </w:tblCellMar>
    </w:tblPr>
    <w:tcPr>
      <w:vAlign w:val="center"/>
    </w:tcPr>
    <w:tblStylePr w:type="firstRow">
      <w:rPr>
        <w:b w:val="0"/>
        <w:bCs/>
        <w:i w:val="0"/>
      </w:rPr>
      <w:tblPr/>
      <w:tcPr>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l2br w:val="nil"/>
          <w:tr2bl w:val="nil"/>
        </w:tcBorders>
        <w:tcMar>
          <w:top w:w="0" w:type="nil"/>
          <w:left w:w="115" w:type="dxa"/>
          <w:bottom w:w="0" w:type="nil"/>
          <w:right w:w="115" w:type="dxa"/>
        </w:tcMar>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Subtle2">
    <w:name w:val="Table Subtle 2"/>
    <w:basedOn w:val="TableNormal"/>
    <w:uiPriority w:val="99"/>
    <w:rsid w:val="00E87E28"/>
    <w:pPr>
      <w:spacing w:after="0" w:line="264" w:lineRule="auto"/>
    </w:pPr>
    <w:rPr>
      <w:rFonts w:eastAsiaTheme="minorEastAsia"/>
      <w:sz w:val="18"/>
      <w:szCs w:val="18"/>
      <w:lang w:eastAsia="ja-JP"/>
    </w:rPr>
    <w:tblPr/>
    <w:tblStylePr w:type="firstRow">
      <w:tblPr/>
      <w:tcPr>
        <w:tcBorders>
          <w:top w:val="nil"/>
          <w:left w:val="nil"/>
          <w:bottom w:val="nil"/>
          <w:right w:val="nil"/>
          <w:insideH w:val="nil"/>
          <w:insideV w:val="nil"/>
          <w:tl2br w:val="nil"/>
          <w:tr2bl w:val="nil"/>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top w:val="nil"/>
          <w:left w:val="nil"/>
          <w:bottom w:val="nil"/>
          <w:right w:val="nil"/>
          <w:insideH w:val="nil"/>
          <w:insideV w:val="nil"/>
          <w:tl2br w:val="nil"/>
          <w:tr2bl w:val="nil"/>
        </w:tcBorders>
        <w:shd w:val="clear" w:color="008000" w:fill="auto"/>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D7AB8"/>
    <w:pPr>
      <w:ind w:left="720"/>
      <w:contextualSpacing/>
    </w:pPr>
  </w:style>
  <w:style w:type="character" w:styleId="Emphasis">
    <w:name w:val="Emphasis"/>
    <w:basedOn w:val="DefaultParagraphFont"/>
    <w:qFormat/>
    <w:rsid w:val="005908C8"/>
    <w:rPr>
      <w:rFonts w:cs="Times New Roman"/>
      <w:i/>
      <w:iCs/>
    </w:rPr>
  </w:style>
  <w:style w:type="character" w:customStyle="1" w:styleId="UnresolvedMention1">
    <w:name w:val="Unresolved Mention1"/>
    <w:basedOn w:val="DefaultParagraphFont"/>
    <w:uiPriority w:val="99"/>
    <w:semiHidden/>
    <w:unhideWhenUsed/>
    <w:rsid w:val="00A3368D"/>
    <w:rPr>
      <w:color w:val="605E5C"/>
      <w:shd w:val="clear" w:color="auto" w:fill="E1DFDD"/>
    </w:rPr>
  </w:style>
  <w:style w:type="paragraph" w:customStyle="1" w:styleId="Default">
    <w:name w:val="Default"/>
    <w:rsid w:val="00860957"/>
    <w:pPr>
      <w:autoSpaceDE w:val="0"/>
      <w:autoSpaceDN w:val="0"/>
      <w:adjustRightInd w:val="0"/>
      <w:spacing w:after="0" w:line="240" w:lineRule="auto"/>
    </w:pPr>
    <w:rPr>
      <w:rFonts w:ascii="Arial" w:hAnsi="Arial" w:cs="Arial"/>
      <w:color w:val="000000"/>
      <w:sz w:val="24"/>
      <w:szCs w:val="24"/>
    </w:rPr>
  </w:style>
  <w:style w:type="paragraph" w:styleId="HTMLPreformatted">
    <w:name w:val="HTML Preformatted"/>
    <w:basedOn w:val="Normal"/>
    <w:link w:val="HTMLPreformattedChar"/>
    <w:uiPriority w:val="99"/>
    <w:semiHidden/>
    <w:unhideWhenUsed/>
    <w:rsid w:val="007248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24809"/>
    <w:rPr>
      <w:rFonts w:ascii="Consolas" w:hAnsi="Consolas"/>
      <w:sz w:val="20"/>
      <w:szCs w:val="20"/>
    </w:rPr>
  </w:style>
  <w:style w:type="paragraph" w:customStyle="1" w:styleId="xxmsonormal">
    <w:name w:val="x_xmsonormal"/>
    <w:basedOn w:val="Normal"/>
    <w:rsid w:val="00A137A2"/>
    <w:pPr>
      <w:spacing w:after="0" w:line="240" w:lineRule="auto"/>
    </w:pPr>
    <w:rPr>
      <w:rFonts w:ascii="Calibri" w:hAnsi="Calibri" w:cs="Calibri"/>
      <w:lang w:val="en-CA" w:eastAsia="en-CA"/>
    </w:rPr>
  </w:style>
  <w:style w:type="character" w:styleId="UnresolvedMention">
    <w:name w:val="Unresolved Mention"/>
    <w:basedOn w:val="DefaultParagraphFont"/>
    <w:uiPriority w:val="99"/>
    <w:semiHidden/>
    <w:unhideWhenUsed/>
    <w:rsid w:val="00A506EE"/>
    <w:rPr>
      <w:color w:val="605E5C"/>
      <w:shd w:val="clear" w:color="auto" w:fill="E1DFDD"/>
    </w:rPr>
  </w:style>
  <w:style w:type="character" w:styleId="CommentReference">
    <w:name w:val="annotation reference"/>
    <w:basedOn w:val="DefaultParagraphFont"/>
    <w:uiPriority w:val="99"/>
    <w:semiHidden/>
    <w:unhideWhenUsed/>
    <w:rsid w:val="00E947E8"/>
    <w:rPr>
      <w:sz w:val="16"/>
      <w:szCs w:val="16"/>
    </w:rPr>
  </w:style>
  <w:style w:type="paragraph" w:styleId="CommentText">
    <w:name w:val="annotation text"/>
    <w:basedOn w:val="Normal"/>
    <w:link w:val="CommentTextChar"/>
    <w:uiPriority w:val="99"/>
    <w:semiHidden/>
    <w:unhideWhenUsed/>
    <w:rsid w:val="00E947E8"/>
    <w:pPr>
      <w:spacing w:line="240" w:lineRule="auto"/>
    </w:pPr>
    <w:rPr>
      <w:sz w:val="20"/>
      <w:szCs w:val="20"/>
    </w:rPr>
  </w:style>
  <w:style w:type="character" w:customStyle="1" w:styleId="CommentTextChar">
    <w:name w:val="Comment Text Char"/>
    <w:basedOn w:val="DefaultParagraphFont"/>
    <w:link w:val="CommentText"/>
    <w:uiPriority w:val="99"/>
    <w:semiHidden/>
    <w:rsid w:val="00E947E8"/>
    <w:rPr>
      <w:sz w:val="20"/>
      <w:szCs w:val="20"/>
    </w:rPr>
  </w:style>
  <w:style w:type="paragraph" w:styleId="CommentSubject">
    <w:name w:val="annotation subject"/>
    <w:basedOn w:val="CommentText"/>
    <w:next w:val="CommentText"/>
    <w:link w:val="CommentSubjectChar"/>
    <w:uiPriority w:val="99"/>
    <w:semiHidden/>
    <w:unhideWhenUsed/>
    <w:rsid w:val="00E947E8"/>
    <w:rPr>
      <w:b/>
      <w:bCs/>
    </w:rPr>
  </w:style>
  <w:style w:type="character" w:customStyle="1" w:styleId="CommentSubjectChar">
    <w:name w:val="Comment Subject Char"/>
    <w:basedOn w:val="CommentTextChar"/>
    <w:link w:val="CommentSubject"/>
    <w:uiPriority w:val="99"/>
    <w:semiHidden/>
    <w:rsid w:val="00E947E8"/>
    <w:rPr>
      <w:b/>
      <w:bCs/>
      <w:sz w:val="20"/>
      <w:szCs w:val="20"/>
    </w:rPr>
  </w:style>
  <w:style w:type="paragraph" w:styleId="Revision">
    <w:name w:val="Revision"/>
    <w:hidden/>
    <w:uiPriority w:val="99"/>
    <w:semiHidden/>
    <w:rsid w:val="00734FD0"/>
    <w:pPr>
      <w:spacing w:after="0" w:line="240" w:lineRule="auto"/>
    </w:pPr>
  </w:style>
  <w:style w:type="character" w:customStyle="1" w:styleId="y2iqfc">
    <w:name w:val="y2iqfc"/>
    <w:basedOn w:val="DefaultParagraphFont"/>
    <w:rsid w:val="006D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26">
      <w:bodyDiv w:val="1"/>
      <w:marLeft w:val="0"/>
      <w:marRight w:val="0"/>
      <w:marTop w:val="0"/>
      <w:marBottom w:val="0"/>
      <w:divBdr>
        <w:top w:val="none" w:sz="0" w:space="0" w:color="auto"/>
        <w:left w:val="none" w:sz="0" w:space="0" w:color="auto"/>
        <w:bottom w:val="none" w:sz="0" w:space="0" w:color="auto"/>
        <w:right w:val="none" w:sz="0" w:space="0" w:color="auto"/>
      </w:divBdr>
    </w:div>
    <w:div w:id="28728317">
      <w:bodyDiv w:val="1"/>
      <w:marLeft w:val="0"/>
      <w:marRight w:val="0"/>
      <w:marTop w:val="0"/>
      <w:marBottom w:val="0"/>
      <w:divBdr>
        <w:top w:val="none" w:sz="0" w:space="0" w:color="auto"/>
        <w:left w:val="none" w:sz="0" w:space="0" w:color="auto"/>
        <w:bottom w:val="none" w:sz="0" w:space="0" w:color="auto"/>
        <w:right w:val="none" w:sz="0" w:space="0" w:color="auto"/>
      </w:divBdr>
    </w:div>
    <w:div w:id="159850832">
      <w:bodyDiv w:val="1"/>
      <w:marLeft w:val="0"/>
      <w:marRight w:val="0"/>
      <w:marTop w:val="0"/>
      <w:marBottom w:val="0"/>
      <w:divBdr>
        <w:top w:val="none" w:sz="0" w:space="0" w:color="auto"/>
        <w:left w:val="none" w:sz="0" w:space="0" w:color="auto"/>
        <w:bottom w:val="none" w:sz="0" w:space="0" w:color="auto"/>
        <w:right w:val="none" w:sz="0" w:space="0" w:color="auto"/>
      </w:divBdr>
    </w:div>
    <w:div w:id="162747386">
      <w:bodyDiv w:val="1"/>
      <w:marLeft w:val="0"/>
      <w:marRight w:val="0"/>
      <w:marTop w:val="0"/>
      <w:marBottom w:val="0"/>
      <w:divBdr>
        <w:top w:val="none" w:sz="0" w:space="0" w:color="auto"/>
        <w:left w:val="none" w:sz="0" w:space="0" w:color="auto"/>
        <w:bottom w:val="none" w:sz="0" w:space="0" w:color="auto"/>
        <w:right w:val="none" w:sz="0" w:space="0" w:color="auto"/>
      </w:divBdr>
    </w:div>
    <w:div w:id="169178875">
      <w:bodyDiv w:val="1"/>
      <w:marLeft w:val="0"/>
      <w:marRight w:val="0"/>
      <w:marTop w:val="0"/>
      <w:marBottom w:val="0"/>
      <w:divBdr>
        <w:top w:val="none" w:sz="0" w:space="0" w:color="auto"/>
        <w:left w:val="none" w:sz="0" w:space="0" w:color="auto"/>
        <w:bottom w:val="none" w:sz="0" w:space="0" w:color="auto"/>
        <w:right w:val="none" w:sz="0" w:space="0" w:color="auto"/>
      </w:divBdr>
    </w:div>
    <w:div w:id="181944718">
      <w:bodyDiv w:val="1"/>
      <w:marLeft w:val="0"/>
      <w:marRight w:val="0"/>
      <w:marTop w:val="0"/>
      <w:marBottom w:val="0"/>
      <w:divBdr>
        <w:top w:val="none" w:sz="0" w:space="0" w:color="auto"/>
        <w:left w:val="none" w:sz="0" w:space="0" w:color="auto"/>
        <w:bottom w:val="none" w:sz="0" w:space="0" w:color="auto"/>
        <w:right w:val="none" w:sz="0" w:space="0" w:color="auto"/>
      </w:divBdr>
    </w:div>
    <w:div w:id="259221159">
      <w:bodyDiv w:val="1"/>
      <w:marLeft w:val="0"/>
      <w:marRight w:val="0"/>
      <w:marTop w:val="0"/>
      <w:marBottom w:val="0"/>
      <w:divBdr>
        <w:top w:val="none" w:sz="0" w:space="0" w:color="auto"/>
        <w:left w:val="none" w:sz="0" w:space="0" w:color="auto"/>
        <w:bottom w:val="none" w:sz="0" w:space="0" w:color="auto"/>
        <w:right w:val="none" w:sz="0" w:space="0" w:color="auto"/>
      </w:divBdr>
    </w:div>
    <w:div w:id="279607720">
      <w:bodyDiv w:val="1"/>
      <w:marLeft w:val="0"/>
      <w:marRight w:val="0"/>
      <w:marTop w:val="0"/>
      <w:marBottom w:val="0"/>
      <w:divBdr>
        <w:top w:val="none" w:sz="0" w:space="0" w:color="auto"/>
        <w:left w:val="none" w:sz="0" w:space="0" w:color="auto"/>
        <w:bottom w:val="none" w:sz="0" w:space="0" w:color="auto"/>
        <w:right w:val="none" w:sz="0" w:space="0" w:color="auto"/>
      </w:divBdr>
    </w:div>
    <w:div w:id="282663434">
      <w:bodyDiv w:val="1"/>
      <w:marLeft w:val="0"/>
      <w:marRight w:val="0"/>
      <w:marTop w:val="0"/>
      <w:marBottom w:val="0"/>
      <w:divBdr>
        <w:top w:val="none" w:sz="0" w:space="0" w:color="auto"/>
        <w:left w:val="none" w:sz="0" w:space="0" w:color="auto"/>
        <w:bottom w:val="none" w:sz="0" w:space="0" w:color="auto"/>
        <w:right w:val="none" w:sz="0" w:space="0" w:color="auto"/>
      </w:divBdr>
    </w:div>
    <w:div w:id="304549535">
      <w:bodyDiv w:val="1"/>
      <w:marLeft w:val="0"/>
      <w:marRight w:val="0"/>
      <w:marTop w:val="0"/>
      <w:marBottom w:val="0"/>
      <w:divBdr>
        <w:top w:val="none" w:sz="0" w:space="0" w:color="auto"/>
        <w:left w:val="none" w:sz="0" w:space="0" w:color="auto"/>
        <w:bottom w:val="none" w:sz="0" w:space="0" w:color="auto"/>
        <w:right w:val="none" w:sz="0" w:space="0" w:color="auto"/>
      </w:divBdr>
    </w:div>
    <w:div w:id="318384157">
      <w:bodyDiv w:val="1"/>
      <w:marLeft w:val="0"/>
      <w:marRight w:val="0"/>
      <w:marTop w:val="0"/>
      <w:marBottom w:val="0"/>
      <w:divBdr>
        <w:top w:val="none" w:sz="0" w:space="0" w:color="auto"/>
        <w:left w:val="none" w:sz="0" w:space="0" w:color="auto"/>
        <w:bottom w:val="none" w:sz="0" w:space="0" w:color="auto"/>
        <w:right w:val="none" w:sz="0" w:space="0" w:color="auto"/>
      </w:divBdr>
    </w:div>
    <w:div w:id="330915923">
      <w:bodyDiv w:val="1"/>
      <w:marLeft w:val="0"/>
      <w:marRight w:val="0"/>
      <w:marTop w:val="0"/>
      <w:marBottom w:val="0"/>
      <w:divBdr>
        <w:top w:val="none" w:sz="0" w:space="0" w:color="auto"/>
        <w:left w:val="none" w:sz="0" w:space="0" w:color="auto"/>
        <w:bottom w:val="none" w:sz="0" w:space="0" w:color="auto"/>
        <w:right w:val="none" w:sz="0" w:space="0" w:color="auto"/>
      </w:divBdr>
    </w:div>
    <w:div w:id="375663006">
      <w:bodyDiv w:val="1"/>
      <w:marLeft w:val="0"/>
      <w:marRight w:val="0"/>
      <w:marTop w:val="0"/>
      <w:marBottom w:val="0"/>
      <w:divBdr>
        <w:top w:val="none" w:sz="0" w:space="0" w:color="auto"/>
        <w:left w:val="none" w:sz="0" w:space="0" w:color="auto"/>
        <w:bottom w:val="none" w:sz="0" w:space="0" w:color="auto"/>
        <w:right w:val="none" w:sz="0" w:space="0" w:color="auto"/>
      </w:divBdr>
    </w:div>
    <w:div w:id="683091192">
      <w:bodyDiv w:val="1"/>
      <w:marLeft w:val="0"/>
      <w:marRight w:val="0"/>
      <w:marTop w:val="0"/>
      <w:marBottom w:val="0"/>
      <w:divBdr>
        <w:top w:val="none" w:sz="0" w:space="0" w:color="auto"/>
        <w:left w:val="none" w:sz="0" w:space="0" w:color="auto"/>
        <w:bottom w:val="none" w:sz="0" w:space="0" w:color="auto"/>
        <w:right w:val="none" w:sz="0" w:space="0" w:color="auto"/>
      </w:divBdr>
    </w:div>
    <w:div w:id="719598659">
      <w:bodyDiv w:val="1"/>
      <w:marLeft w:val="0"/>
      <w:marRight w:val="0"/>
      <w:marTop w:val="0"/>
      <w:marBottom w:val="0"/>
      <w:divBdr>
        <w:top w:val="none" w:sz="0" w:space="0" w:color="auto"/>
        <w:left w:val="none" w:sz="0" w:space="0" w:color="auto"/>
        <w:bottom w:val="none" w:sz="0" w:space="0" w:color="auto"/>
        <w:right w:val="none" w:sz="0" w:space="0" w:color="auto"/>
      </w:divBdr>
    </w:div>
    <w:div w:id="738602538">
      <w:bodyDiv w:val="1"/>
      <w:marLeft w:val="0"/>
      <w:marRight w:val="0"/>
      <w:marTop w:val="0"/>
      <w:marBottom w:val="0"/>
      <w:divBdr>
        <w:top w:val="none" w:sz="0" w:space="0" w:color="auto"/>
        <w:left w:val="none" w:sz="0" w:space="0" w:color="auto"/>
        <w:bottom w:val="none" w:sz="0" w:space="0" w:color="auto"/>
        <w:right w:val="none" w:sz="0" w:space="0" w:color="auto"/>
      </w:divBdr>
    </w:div>
    <w:div w:id="754478805">
      <w:bodyDiv w:val="1"/>
      <w:marLeft w:val="0"/>
      <w:marRight w:val="0"/>
      <w:marTop w:val="0"/>
      <w:marBottom w:val="0"/>
      <w:divBdr>
        <w:top w:val="none" w:sz="0" w:space="0" w:color="auto"/>
        <w:left w:val="none" w:sz="0" w:space="0" w:color="auto"/>
        <w:bottom w:val="none" w:sz="0" w:space="0" w:color="auto"/>
        <w:right w:val="none" w:sz="0" w:space="0" w:color="auto"/>
      </w:divBdr>
    </w:div>
    <w:div w:id="756755377">
      <w:bodyDiv w:val="1"/>
      <w:marLeft w:val="0"/>
      <w:marRight w:val="0"/>
      <w:marTop w:val="0"/>
      <w:marBottom w:val="0"/>
      <w:divBdr>
        <w:top w:val="none" w:sz="0" w:space="0" w:color="auto"/>
        <w:left w:val="none" w:sz="0" w:space="0" w:color="auto"/>
        <w:bottom w:val="none" w:sz="0" w:space="0" w:color="auto"/>
        <w:right w:val="none" w:sz="0" w:space="0" w:color="auto"/>
      </w:divBdr>
    </w:div>
    <w:div w:id="816578726">
      <w:bodyDiv w:val="1"/>
      <w:marLeft w:val="0"/>
      <w:marRight w:val="0"/>
      <w:marTop w:val="0"/>
      <w:marBottom w:val="0"/>
      <w:divBdr>
        <w:top w:val="none" w:sz="0" w:space="0" w:color="auto"/>
        <w:left w:val="none" w:sz="0" w:space="0" w:color="auto"/>
        <w:bottom w:val="none" w:sz="0" w:space="0" w:color="auto"/>
        <w:right w:val="none" w:sz="0" w:space="0" w:color="auto"/>
      </w:divBdr>
    </w:div>
    <w:div w:id="828131544">
      <w:bodyDiv w:val="1"/>
      <w:marLeft w:val="0"/>
      <w:marRight w:val="0"/>
      <w:marTop w:val="0"/>
      <w:marBottom w:val="0"/>
      <w:divBdr>
        <w:top w:val="none" w:sz="0" w:space="0" w:color="auto"/>
        <w:left w:val="none" w:sz="0" w:space="0" w:color="auto"/>
        <w:bottom w:val="none" w:sz="0" w:space="0" w:color="auto"/>
        <w:right w:val="none" w:sz="0" w:space="0" w:color="auto"/>
      </w:divBdr>
    </w:div>
    <w:div w:id="845680463">
      <w:bodyDiv w:val="1"/>
      <w:marLeft w:val="0"/>
      <w:marRight w:val="0"/>
      <w:marTop w:val="0"/>
      <w:marBottom w:val="0"/>
      <w:divBdr>
        <w:top w:val="none" w:sz="0" w:space="0" w:color="auto"/>
        <w:left w:val="none" w:sz="0" w:space="0" w:color="auto"/>
        <w:bottom w:val="none" w:sz="0" w:space="0" w:color="auto"/>
        <w:right w:val="none" w:sz="0" w:space="0" w:color="auto"/>
      </w:divBdr>
    </w:div>
    <w:div w:id="886987175">
      <w:bodyDiv w:val="1"/>
      <w:marLeft w:val="0"/>
      <w:marRight w:val="0"/>
      <w:marTop w:val="0"/>
      <w:marBottom w:val="0"/>
      <w:divBdr>
        <w:top w:val="none" w:sz="0" w:space="0" w:color="auto"/>
        <w:left w:val="none" w:sz="0" w:space="0" w:color="auto"/>
        <w:bottom w:val="none" w:sz="0" w:space="0" w:color="auto"/>
        <w:right w:val="none" w:sz="0" w:space="0" w:color="auto"/>
      </w:divBdr>
    </w:div>
    <w:div w:id="931281091">
      <w:bodyDiv w:val="1"/>
      <w:marLeft w:val="0"/>
      <w:marRight w:val="0"/>
      <w:marTop w:val="0"/>
      <w:marBottom w:val="0"/>
      <w:divBdr>
        <w:top w:val="none" w:sz="0" w:space="0" w:color="auto"/>
        <w:left w:val="none" w:sz="0" w:space="0" w:color="auto"/>
        <w:bottom w:val="none" w:sz="0" w:space="0" w:color="auto"/>
        <w:right w:val="none" w:sz="0" w:space="0" w:color="auto"/>
      </w:divBdr>
    </w:div>
    <w:div w:id="1007247842">
      <w:bodyDiv w:val="1"/>
      <w:marLeft w:val="0"/>
      <w:marRight w:val="0"/>
      <w:marTop w:val="0"/>
      <w:marBottom w:val="0"/>
      <w:divBdr>
        <w:top w:val="none" w:sz="0" w:space="0" w:color="auto"/>
        <w:left w:val="none" w:sz="0" w:space="0" w:color="auto"/>
        <w:bottom w:val="none" w:sz="0" w:space="0" w:color="auto"/>
        <w:right w:val="none" w:sz="0" w:space="0" w:color="auto"/>
      </w:divBdr>
    </w:div>
    <w:div w:id="1145928386">
      <w:bodyDiv w:val="1"/>
      <w:marLeft w:val="0"/>
      <w:marRight w:val="0"/>
      <w:marTop w:val="0"/>
      <w:marBottom w:val="0"/>
      <w:divBdr>
        <w:top w:val="none" w:sz="0" w:space="0" w:color="auto"/>
        <w:left w:val="none" w:sz="0" w:space="0" w:color="auto"/>
        <w:bottom w:val="none" w:sz="0" w:space="0" w:color="auto"/>
        <w:right w:val="none" w:sz="0" w:space="0" w:color="auto"/>
      </w:divBdr>
    </w:div>
    <w:div w:id="1209026785">
      <w:bodyDiv w:val="1"/>
      <w:marLeft w:val="0"/>
      <w:marRight w:val="0"/>
      <w:marTop w:val="0"/>
      <w:marBottom w:val="0"/>
      <w:divBdr>
        <w:top w:val="none" w:sz="0" w:space="0" w:color="auto"/>
        <w:left w:val="none" w:sz="0" w:space="0" w:color="auto"/>
        <w:bottom w:val="none" w:sz="0" w:space="0" w:color="auto"/>
        <w:right w:val="none" w:sz="0" w:space="0" w:color="auto"/>
      </w:divBdr>
      <w:divsChild>
        <w:div w:id="621690866">
          <w:marLeft w:val="0"/>
          <w:marRight w:val="0"/>
          <w:marTop w:val="0"/>
          <w:marBottom w:val="0"/>
          <w:divBdr>
            <w:top w:val="none" w:sz="0" w:space="0" w:color="auto"/>
            <w:left w:val="none" w:sz="0" w:space="0" w:color="auto"/>
            <w:bottom w:val="none" w:sz="0" w:space="0" w:color="auto"/>
            <w:right w:val="none" w:sz="0" w:space="0" w:color="auto"/>
          </w:divBdr>
        </w:div>
      </w:divsChild>
    </w:div>
    <w:div w:id="1283268678">
      <w:bodyDiv w:val="1"/>
      <w:marLeft w:val="0"/>
      <w:marRight w:val="0"/>
      <w:marTop w:val="0"/>
      <w:marBottom w:val="0"/>
      <w:divBdr>
        <w:top w:val="none" w:sz="0" w:space="0" w:color="auto"/>
        <w:left w:val="none" w:sz="0" w:space="0" w:color="auto"/>
        <w:bottom w:val="none" w:sz="0" w:space="0" w:color="auto"/>
        <w:right w:val="none" w:sz="0" w:space="0" w:color="auto"/>
      </w:divBdr>
    </w:div>
    <w:div w:id="1369062143">
      <w:bodyDiv w:val="1"/>
      <w:marLeft w:val="0"/>
      <w:marRight w:val="0"/>
      <w:marTop w:val="0"/>
      <w:marBottom w:val="0"/>
      <w:divBdr>
        <w:top w:val="none" w:sz="0" w:space="0" w:color="auto"/>
        <w:left w:val="none" w:sz="0" w:space="0" w:color="auto"/>
        <w:bottom w:val="none" w:sz="0" w:space="0" w:color="auto"/>
        <w:right w:val="none" w:sz="0" w:space="0" w:color="auto"/>
      </w:divBdr>
    </w:div>
    <w:div w:id="1393577115">
      <w:bodyDiv w:val="1"/>
      <w:marLeft w:val="0"/>
      <w:marRight w:val="0"/>
      <w:marTop w:val="0"/>
      <w:marBottom w:val="0"/>
      <w:divBdr>
        <w:top w:val="none" w:sz="0" w:space="0" w:color="auto"/>
        <w:left w:val="none" w:sz="0" w:space="0" w:color="auto"/>
        <w:bottom w:val="none" w:sz="0" w:space="0" w:color="auto"/>
        <w:right w:val="none" w:sz="0" w:space="0" w:color="auto"/>
      </w:divBdr>
    </w:div>
    <w:div w:id="1492526670">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653368666">
      <w:bodyDiv w:val="1"/>
      <w:marLeft w:val="0"/>
      <w:marRight w:val="0"/>
      <w:marTop w:val="0"/>
      <w:marBottom w:val="0"/>
      <w:divBdr>
        <w:top w:val="none" w:sz="0" w:space="0" w:color="auto"/>
        <w:left w:val="none" w:sz="0" w:space="0" w:color="auto"/>
        <w:bottom w:val="none" w:sz="0" w:space="0" w:color="auto"/>
        <w:right w:val="none" w:sz="0" w:space="0" w:color="auto"/>
      </w:divBdr>
    </w:div>
    <w:div w:id="1878734833">
      <w:bodyDiv w:val="1"/>
      <w:marLeft w:val="0"/>
      <w:marRight w:val="0"/>
      <w:marTop w:val="0"/>
      <w:marBottom w:val="0"/>
      <w:divBdr>
        <w:top w:val="none" w:sz="0" w:space="0" w:color="auto"/>
        <w:left w:val="none" w:sz="0" w:space="0" w:color="auto"/>
        <w:bottom w:val="none" w:sz="0" w:space="0" w:color="auto"/>
        <w:right w:val="none" w:sz="0" w:space="0" w:color="auto"/>
      </w:divBdr>
    </w:div>
    <w:div w:id="2006547298">
      <w:bodyDiv w:val="1"/>
      <w:marLeft w:val="0"/>
      <w:marRight w:val="0"/>
      <w:marTop w:val="0"/>
      <w:marBottom w:val="0"/>
      <w:divBdr>
        <w:top w:val="none" w:sz="0" w:space="0" w:color="auto"/>
        <w:left w:val="none" w:sz="0" w:space="0" w:color="auto"/>
        <w:bottom w:val="none" w:sz="0" w:space="0" w:color="auto"/>
        <w:right w:val="none" w:sz="0" w:space="0" w:color="auto"/>
      </w:divBdr>
    </w:div>
    <w:div w:id="2070885272">
      <w:bodyDiv w:val="1"/>
      <w:marLeft w:val="0"/>
      <w:marRight w:val="0"/>
      <w:marTop w:val="0"/>
      <w:marBottom w:val="0"/>
      <w:divBdr>
        <w:top w:val="none" w:sz="0" w:space="0" w:color="auto"/>
        <w:left w:val="none" w:sz="0" w:space="0" w:color="auto"/>
        <w:bottom w:val="none" w:sz="0" w:space="0" w:color="auto"/>
        <w:right w:val="none" w:sz="0" w:space="0" w:color="auto"/>
      </w:divBdr>
    </w:div>
    <w:div w:id="2094548693">
      <w:bodyDiv w:val="1"/>
      <w:marLeft w:val="0"/>
      <w:marRight w:val="0"/>
      <w:marTop w:val="0"/>
      <w:marBottom w:val="0"/>
      <w:divBdr>
        <w:top w:val="none" w:sz="0" w:space="0" w:color="auto"/>
        <w:left w:val="none" w:sz="0" w:space="0" w:color="auto"/>
        <w:bottom w:val="none" w:sz="0" w:space="0" w:color="auto"/>
        <w:right w:val="none" w:sz="0" w:space="0" w:color="auto"/>
      </w:divBdr>
    </w:div>
    <w:div w:id="213845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qc@zallaf.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contracts@zallaf.com" TargetMode="External"/><Relationship Id="rId1" Type="http://schemas.openxmlformats.org/officeDocument/2006/relationships/hyperlink" Target="http://www.zalla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6A11BFEF7C71543982D5F12E80311EC" ma:contentTypeVersion="13" ma:contentTypeDescription="Create a new document." ma:contentTypeScope="" ma:versionID="151b409426d811c1774358dfb7fe8588">
  <xsd:schema xmlns:xsd="http://www.w3.org/2001/XMLSchema" xmlns:xs="http://www.w3.org/2001/XMLSchema" xmlns:p="http://schemas.microsoft.com/office/2006/metadata/properties" xmlns:ns3="d26152ac-85ca-4044-933f-ba2996cd50b6" xmlns:ns4="35a01030-f3f6-480a-8b67-1f070c5e5557" targetNamespace="http://schemas.microsoft.com/office/2006/metadata/properties" ma:root="true" ma:fieldsID="5bcf891e0c8ec61ac5894af0e168d852" ns3:_="" ns4:_="">
    <xsd:import namespace="d26152ac-85ca-4044-933f-ba2996cd50b6"/>
    <xsd:import namespace="35a01030-f3f6-480a-8b67-1f070c5e555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152ac-85ca-4044-933f-ba2996cd5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a01030-f3f6-480a-8b67-1f070c5e55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39DB64-4868-4F60-BB72-2702FBAEA9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C5C0C1-2FDB-43E5-9160-95205C863351}">
  <ds:schemaRefs>
    <ds:schemaRef ds:uri="http://schemas.openxmlformats.org/officeDocument/2006/bibliography"/>
  </ds:schemaRefs>
</ds:datastoreItem>
</file>

<file path=customXml/itemProps3.xml><?xml version="1.0" encoding="utf-8"?>
<ds:datastoreItem xmlns:ds="http://schemas.openxmlformats.org/officeDocument/2006/customXml" ds:itemID="{20691D39-8C84-4956-BA7E-165509B37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152ac-85ca-4044-933f-ba2996cd50b6"/>
    <ds:schemaRef ds:uri="35a01030-f3f6-480a-8b67-1f070c5e55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89CA0-A2E4-427B-BA99-907877367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929</Words>
  <Characters>5297</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فراس الصعيو</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Mouad Mohamed</dc:creator>
  <cp:lastModifiedBy>Ann Ferrera</cp:lastModifiedBy>
  <cp:revision>3</cp:revision>
  <cp:lastPrinted>2018-12-31T12:42:00Z</cp:lastPrinted>
  <dcterms:created xsi:type="dcterms:W3CDTF">2022-09-28T07:08:00Z</dcterms:created>
  <dcterms:modified xsi:type="dcterms:W3CDTF">2022-10-04T06:04:00Z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0x010100E6A11BFEF7C71543982D5F12E80311EC</vt:lpwstr>
  </property>
</Properties>
</file>